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A55F2B">
      <w:pPr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玉钢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公司1#变电站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电气预防性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试验</w:t>
      </w:r>
    </w:p>
    <w:p w14:paraId="60AC439D">
      <w:pPr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110kV秀钢线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九钢线供电线路消缺及电气预防性试验</w:t>
      </w:r>
    </w:p>
    <w:p w14:paraId="42271274">
      <w:pPr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招标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技术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方案</w:t>
      </w:r>
    </w:p>
    <w:p w14:paraId="7F6B5778"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本公司计划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2026年6月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22日-26日</w:t>
      </w:r>
      <w:r>
        <w:rPr>
          <w:rFonts w:hint="eastAsia" w:ascii="宋体" w:hAnsi="宋体" w:eastAsia="宋体" w:cs="宋体"/>
          <w:sz w:val="28"/>
          <w:szCs w:val="28"/>
        </w:rPr>
        <w:t>实施110kV 1#变电站110kV设备及10kV设备的隐患消缺、电气预防性试验，以及110kV秀钢线、110kV九钢线供电线路消缺、电气预防性试验工作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具体施工内容如下：</w:t>
      </w:r>
      <w:bookmarkStart w:id="0" w:name="_GoBack"/>
      <w:bookmarkEnd w:id="0"/>
    </w:p>
    <w:p w14:paraId="445DD8D1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110kV 1#变电站消缺及电气预防性试验内容：110kV设备，含综合保护器、避雷器、电压互感器、电流互感器、刀闸、接地刀闸、母线、断路器、绝缘子、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sz w:val="28"/>
          <w:szCs w:val="28"/>
        </w:rPr>
        <w:t>台主变等设备的隐患消缺及电气预防性试验，SF6气体的湿度、变压器油检测；10kV设备，含综合保护器、避雷器、电压互感器、电流互感器、刀闸、接地刀闸、母线、断路器、绝缘子等设备的隐患消缺及电气预防性试验。</w:t>
      </w:r>
    </w:p>
    <w:p w14:paraId="03AF3BC4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</w:rPr>
        <w:t>110kV秀钢线、110kV九钢线供电线路消缺及电气预防性试验工作内容：沿线清障，砍除安全距离不足的树木，清理鸟巢，检查各杆塔接地线、绝缘子及其他设施，电气预防性试验达标。</w:t>
      </w:r>
    </w:p>
    <w:p w14:paraId="22514416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</w:t>
      </w:r>
    </w:p>
    <w:p w14:paraId="635C284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玉溪新兴钢铁有限公司</w:t>
      </w:r>
    </w:p>
    <w:p w14:paraId="0BB2843A">
      <w:pPr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  2026年6月2日</w:t>
      </w:r>
    </w:p>
    <w:p w14:paraId="1D5AA2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5E679A"/>
    <w:rsid w:val="0B89620B"/>
    <w:rsid w:val="0BB110ED"/>
    <w:rsid w:val="202B6133"/>
    <w:rsid w:val="4DD87183"/>
    <w:rsid w:val="5539030F"/>
    <w:rsid w:val="638E5D64"/>
    <w:rsid w:val="6449399F"/>
    <w:rsid w:val="6BF30346"/>
    <w:rsid w:val="762E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407</Characters>
  <Lines>0</Lines>
  <Paragraphs>0</Paragraphs>
  <TotalTime>9</TotalTime>
  <ScaleCrop>false</ScaleCrop>
  <LinksUpToDate>false</LinksUpToDate>
  <CharactersWithSpaces>409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2026-05-25T02:33:00Z</dcterms:created>
  <dc:creator>PENG</dc:creator>
  <cp:lastModifiedBy>1</cp:lastModifiedBy>
  <dcterms:modified xsi:type="dcterms:W3CDTF">2026-06-02T01:59:05Z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eyJoZGlkIjoiYjZmOThmYjJhOTVkNTUzMTI3YmM3MjJlM2QzNDM1ZjAiLCJ1c2VySWQiOiIzMDQxMjU3OTQifQ==</vt:lpwstr>
  </property>
  <property fmtid="{D5CDD505-2E9C-101B-9397-08002B2CF9AE}" pid="4" name="ICV">
    <vt:lpwstr>739A20A805EF4B368802A33FE52A8C33_13</vt:lpwstr>
  </property>
</Properties>
</file>