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3000DC"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微软雅黑" w:hAnsi="微软雅黑" w:eastAsia="微软雅黑"/>
          <w:b/>
          <w:spacing w:val="40"/>
          <w:sz w:val="32"/>
        </w:rPr>
      </w:pPr>
      <w:r>
        <w:rPr>
          <w:rFonts w:hint="eastAsia" w:ascii="微软雅黑" w:hAnsi="微软雅黑" w:eastAsia="微软雅黑"/>
          <w:b/>
          <w:spacing w:val="40"/>
          <w:sz w:val="32"/>
        </w:rPr>
        <w:t>供应商资格审查资料提交格式</w:t>
      </w:r>
    </w:p>
    <w:p w14:paraId="1BAC2547">
      <w:pPr>
        <w:pStyle w:val="1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一、在中华人民共和国境内依法注册的【独立】法人或非法人组织【或自然人】（提供中华人民共和国境内行政管理部门登记的主体资格证书（包括但不限于营业执照、事业单位法人证书、社会团体法人登记证书等）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；银行核准的基本存款账户扫描件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；</w:t>
      </w:r>
    </w:p>
    <w:tbl>
      <w:tblPr>
        <w:tblStyle w:val="16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1A9F7224"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2" w:hRule="atLeast"/>
        </w:trPr>
        <w:tc>
          <w:tcPr>
            <w:tcW w:w="8522" w:type="dxa"/>
          </w:tcPr>
          <w:p w14:paraId="32560ABF"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提供中华人民共和国境内行政管理部门登记的主体资格证书（包括但不限于营业执照、事业单位法人证书、社会团体法人登记证书等）插入扫描件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：</w:t>
            </w:r>
          </w:p>
        </w:tc>
      </w:tr>
      <w:tr w14:paraId="664E8C7F"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2" w:hRule="atLeast"/>
        </w:trPr>
        <w:tc>
          <w:tcPr>
            <w:tcW w:w="8522" w:type="dxa"/>
          </w:tcPr>
          <w:p w14:paraId="41D56FAA"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银行核准的基本存款账户</w:t>
            </w: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扫描件：</w:t>
            </w:r>
          </w:p>
        </w:tc>
      </w:tr>
    </w:tbl>
    <w:p w14:paraId="4FFB18F3">
      <w:pPr>
        <w:pStyle w:val="12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二、</w:t>
      </w:r>
      <w:r>
        <w:rPr>
          <w:rFonts w:hint="eastAsia" w:ascii="微软雅黑" w:hAnsi="微软雅黑" w:eastAsia="微软雅黑" w:cs="宋体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企业信誉：未被人民法院列为失信被执行人、重大税收违法失信主体，提供信用中国（www.creditchina.gov.cn）截图，以网站查询结果为准或承诺函；</w:t>
      </w:r>
    </w:p>
    <w:tbl>
      <w:tblPr>
        <w:tblStyle w:val="16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5C0C6381"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8522" w:type="dxa"/>
          </w:tcPr>
          <w:p w14:paraId="07EC43DC"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/>
                <w:lang w:eastAsia="zh-CN"/>
              </w:rPr>
            </w:pPr>
            <w:r>
              <w:drawing>
                <wp:inline distT="0" distB="0" distL="114300" distR="114300">
                  <wp:extent cx="4756150" cy="4137025"/>
                  <wp:effectExtent l="0" t="0" r="6350" b="15875"/>
                  <wp:docPr id="4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56150" cy="4137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6626E54"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6" w:hRule="atLeast"/>
        </w:trPr>
        <w:tc>
          <w:tcPr>
            <w:tcW w:w="8522" w:type="dxa"/>
          </w:tcPr>
          <w:p w14:paraId="5440725D"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/>
                <w:lang w:eastAsia="zh-CN"/>
              </w:rPr>
            </w:pPr>
            <w:r>
              <w:drawing>
                <wp:inline distT="0" distB="0" distL="114300" distR="114300">
                  <wp:extent cx="5269230" cy="2719070"/>
                  <wp:effectExtent l="0" t="0" r="7620" b="5080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9230" cy="2719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FF799B2">
      <w:pPr>
        <w:pStyle w:val="12"/>
        <w:numPr>
          <w:ilvl w:val="0"/>
          <w:numId w:val="1"/>
        </w:numPr>
        <w:adjustRightInd w:val="0"/>
        <w:snapToGrid w:val="0"/>
        <w:spacing w:before="156" w:beforeLines="50" w:after="156" w:afterLines="50" w:line="360" w:lineRule="auto"/>
        <w:ind w:left="-480" w:leftChars="0" w:firstLine="480" w:firstLineChars="0"/>
        <w:jc w:val="both"/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供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应商的法定代表人或负责人为同一人或者存在控股、管理关系的不同供应商，不得参加同一标段或者未划分标段的同一采购项目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竞价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微软雅黑" w:hAnsi="微软雅黑" w:eastAsia="微软雅黑"/>
          <w:b/>
          <w:bCs/>
          <w:color w:val="FF0000"/>
        </w:rPr>
        <w:t>提供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承诺函）；</w:t>
      </w:r>
    </w:p>
    <w:tbl>
      <w:tblPr>
        <w:tblStyle w:val="16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5E1DB21E"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 w14:paraId="1C18494A"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示例如下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  <w:p w14:paraId="2B389ADF"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center"/>
              <w:rPr>
                <w:rFonts w:hint="eastAsia" w:ascii="微软雅黑" w:hAnsi="微软雅黑" w:eastAsia="微软雅黑"/>
                <w:b/>
                <w:bCs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承诺函</w:t>
            </w:r>
          </w:p>
          <w:p w14:paraId="0301B5C2">
            <w:pPr>
              <w:spacing w:line="360" w:lineRule="auto"/>
              <w:rPr>
                <w:rFonts w:hint="eastAsia" w:hAnsi="宋体"/>
                <w:sz w:val="24"/>
                <w:szCs w:val="21"/>
                <w:lang w:val="en-US" w:eastAsia="zh-CN"/>
              </w:rPr>
            </w:pPr>
            <w:r>
              <w:rPr>
                <w:rFonts w:hint="eastAsia" w:hAnsi="宋体"/>
                <w:sz w:val="24"/>
                <w:szCs w:val="21"/>
                <w:u w:val="single"/>
                <w:lang w:val="en-US" w:eastAsia="zh-CN"/>
              </w:rPr>
              <w:t xml:space="preserve">            </w:t>
            </w:r>
            <w:r>
              <w:rPr>
                <w:rFonts w:hint="eastAsia" w:hAnsi="宋体"/>
                <w:sz w:val="24"/>
                <w:szCs w:val="21"/>
                <w:lang w:val="en-US" w:eastAsia="zh-CN"/>
              </w:rPr>
              <w:t>（采购人）：</w:t>
            </w:r>
          </w:p>
          <w:p w14:paraId="359B9F52">
            <w:pPr>
              <w:spacing w:line="360" w:lineRule="auto"/>
              <w:ind w:firstLine="480" w:firstLineChars="200"/>
              <w:rPr>
                <w:rFonts w:hint="eastAsia" w:hAnsi="宋体"/>
                <w:sz w:val="24"/>
                <w:szCs w:val="21"/>
                <w:lang w:val="en-US" w:eastAsia="zh-CN"/>
              </w:rPr>
            </w:pPr>
            <w:r>
              <w:rPr>
                <w:rFonts w:hint="eastAsia" w:hAnsi="宋体"/>
                <w:sz w:val="24"/>
                <w:szCs w:val="21"/>
                <w:lang w:val="en-US" w:eastAsia="zh-CN"/>
              </w:rPr>
              <w:t>我公司承诺满足以下要求：</w:t>
            </w:r>
          </w:p>
          <w:p w14:paraId="16518E7B">
            <w:pPr>
              <w:spacing w:line="360" w:lineRule="auto"/>
              <w:ind w:firstLine="480" w:firstLineChars="200"/>
              <w:rPr>
                <w:rFonts w:hint="eastAsia" w:hAnsi="宋体"/>
                <w:sz w:val="24"/>
                <w:szCs w:val="21"/>
                <w:lang w:eastAsia="zh-CN"/>
              </w:rPr>
            </w:pPr>
            <w:r>
              <w:rPr>
                <w:rFonts w:hint="eastAsia" w:hAnsi="宋体"/>
                <w:sz w:val="24"/>
                <w:szCs w:val="21"/>
                <w:lang w:val="en-US" w:eastAsia="zh-CN"/>
              </w:rPr>
              <w:t>供应商</w:t>
            </w:r>
            <w:r>
              <w:rPr>
                <w:rFonts w:hint="eastAsia" w:hAnsi="宋体"/>
                <w:sz w:val="24"/>
                <w:szCs w:val="21"/>
                <w:lang w:eastAsia="zh-CN"/>
              </w:rPr>
              <w:t>的法定代表人或负责人为同一人或者存在控股、管理关系的不同供应商，不得参加同一标段或者未划分标段的同一采购项目</w:t>
            </w:r>
            <w:r>
              <w:rPr>
                <w:rFonts w:hint="eastAsia" w:hAnsi="宋体"/>
                <w:sz w:val="24"/>
                <w:szCs w:val="21"/>
                <w:lang w:val="en-US" w:eastAsia="zh-CN"/>
              </w:rPr>
              <w:t>竞价</w:t>
            </w:r>
            <w:r>
              <w:rPr>
                <w:rFonts w:hint="eastAsia" w:hAnsi="宋体"/>
                <w:sz w:val="24"/>
                <w:szCs w:val="21"/>
                <w:lang w:eastAsia="zh-CN"/>
              </w:rPr>
              <w:t>。</w:t>
            </w:r>
          </w:p>
          <w:p w14:paraId="35A8F388">
            <w:pPr>
              <w:spacing w:line="360" w:lineRule="auto"/>
              <w:ind w:firstLine="480" w:firstLineChars="200"/>
              <w:rPr>
                <w:rFonts w:hint="eastAsia" w:hAnsi="宋体"/>
                <w:sz w:val="24"/>
                <w:szCs w:val="21"/>
                <w:lang w:val="en-US" w:eastAsia="zh-CN"/>
              </w:rPr>
            </w:pPr>
            <w:r>
              <w:rPr>
                <w:rFonts w:hint="eastAsia" w:hAnsi="宋体"/>
                <w:sz w:val="24"/>
                <w:szCs w:val="21"/>
                <w:lang w:val="en-US" w:eastAsia="zh-CN"/>
              </w:rPr>
              <w:t>如出现上述情况，采购人有权取消成交供应商的成交资格。</w:t>
            </w:r>
          </w:p>
          <w:p w14:paraId="1491C5AE">
            <w:pPr>
              <w:spacing w:line="360" w:lineRule="auto"/>
              <w:ind w:firstLine="480" w:firstLineChars="200"/>
              <w:rPr>
                <w:rFonts w:hint="eastAsia" w:hAnsi="宋体"/>
                <w:sz w:val="24"/>
                <w:szCs w:val="21"/>
                <w:lang w:val="en-US" w:eastAsia="zh-CN"/>
              </w:rPr>
            </w:pPr>
            <w:r>
              <w:rPr>
                <w:rFonts w:hint="eastAsia" w:hAnsi="宋体"/>
                <w:sz w:val="24"/>
                <w:szCs w:val="21"/>
                <w:lang w:val="en-US" w:eastAsia="zh-CN"/>
              </w:rPr>
              <w:t>特此承诺。</w:t>
            </w:r>
          </w:p>
          <w:p w14:paraId="3A0CBB72">
            <w:pPr>
              <w:spacing w:line="360" w:lineRule="auto"/>
              <w:ind w:firstLine="480" w:firstLineChars="200"/>
              <w:rPr>
                <w:rFonts w:hint="eastAsia" w:hAnsi="宋体"/>
                <w:sz w:val="24"/>
                <w:szCs w:val="21"/>
                <w:lang w:val="en-US" w:eastAsia="zh-CN"/>
              </w:rPr>
            </w:pPr>
          </w:p>
          <w:p w14:paraId="04510E09">
            <w:pPr>
              <w:spacing w:line="360" w:lineRule="auto"/>
              <w:ind w:firstLine="4320" w:firstLineChars="1800"/>
              <w:rPr>
                <w:rFonts w:hAnsi="宋体"/>
                <w:sz w:val="24"/>
                <w:szCs w:val="21"/>
              </w:rPr>
            </w:pPr>
            <w:r>
              <w:rPr>
                <w:rFonts w:hint="eastAsia" w:hAnsi="宋体"/>
                <w:sz w:val="24"/>
                <w:szCs w:val="21"/>
              </w:rPr>
              <w:t>供应商</w:t>
            </w:r>
            <w:r>
              <w:rPr>
                <w:rFonts w:hAnsi="宋体"/>
                <w:sz w:val="24"/>
                <w:szCs w:val="21"/>
              </w:rPr>
              <w:t>全称（加盖公章）：</w:t>
            </w:r>
          </w:p>
          <w:p w14:paraId="5F60541E">
            <w:pPr>
              <w:widowControl/>
              <w:adjustRightInd w:val="0"/>
              <w:snapToGrid w:val="0"/>
              <w:spacing w:line="360" w:lineRule="auto"/>
              <w:ind w:firstLine="480" w:firstLineChars="200"/>
              <w:rPr>
                <w:sz w:val="24"/>
                <w:szCs w:val="21"/>
              </w:rPr>
            </w:pPr>
          </w:p>
          <w:p w14:paraId="644F0285">
            <w:pPr>
              <w:pStyle w:val="12"/>
              <w:wordWrap w:val="0"/>
              <w:adjustRightInd w:val="0"/>
              <w:snapToGrid w:val="0"/>
              <w:spacing w:before="156" w:beforeLines="50" w:after="156" w:afterLines="50" w:line="360" w:lineRule="auto"/>
              <w:ind w:firstLine="480" w:firstLineChars="200"/>
              <w:jc w:val="right"/>
              <w:rPr>
                <w:rFonts w:hint="default" w:hAnsi="宋体" w:eastAsia="宋体"/>
                <w:sz w:val="24"/>
                <w:szCs w:val="21"/>
                <w:lang w:val="en-US" w:eastAsia="zh-CN"/>
              </w:rPr>
            </w:pPr>
            <w:r>
              <w:rPr>
                <w:rFonts w:hAnsi="宋体"/>
                <w:sz w:val="24"/>
                <w:szCs w:val="21"/>
              </w:rPr>
              <w:t>法定代表人</w:t>
            </w:r>
            <w:r>
              <w:rPr>
                <w:rFonts w:hint="eastAsia" w:hAnsi="宋体"/>
                <w:sz w:val="24"/>
                <w:szCs w:val="21"/>
                <w:lang w:val="en-US" w:eastAsia="zh-CN"/>
              </w:rPr>
              <w:t>或</w:t>
            </w:r>
            <w:r>
              <w:rPr>
                <w:rFonts w:hAnsi="宋体"/>
                <w:sz w:val="24"/>
                <w:szCs w:val="21"/>
              </w:rPr>
              <w:t>代理人</w:t>
            </w:r>
            <w:r>
              <w:rPr>
                <w:rFonts w:hint="eastAsia" w:hAnsi="宋体"/>
                <w:sz w:val="24"/>
                <w:szCs w:val="21"/>
              </w:rPr>
              <w:t>签字：</w:t>
            </w:r>
            <w:r>
              <w:rPr>
                <w:rFonts w:hint="eastAsia"/>
                <w:sz w:val="24"/>
                <w:szCs w:val="21"/>
                <w:lang w:val="en-US" w:eastAsia="zh-CN"/>
              </w:rPr>
              <w:t xml:space="preserve">          </w:t>
            </w:r>
          </w:p>
          <w:p w14:paraId="4A1922A8"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ind w:firstLine="480" w:firstLineChars="200"/>
              <w:jc w:val="right"/>
              <w:rPr>
                <w:rFonts w:hint="default" w:hAnsi="宋体" w:eastAsia="宋体"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sz w:val="24"/>
                <w:szCs w:val="21"/>
                <w:lang w:val="en-US" w:eastAsia="zh-CN"/>
              </w:rPr>
              <w:t>年  月  日</w:t>
            </w:r>
          </w:p>
        </w:tc>
      </w:tr>
    </w:tbl>
    <w:p w14:paraId="7D606B69">
      <w:pPr>
        <w:pStyle w:val="12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leftChars="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四、提供提供营业场所使用证明及相应资金情况证明材料；具有独立承担民事责任的能力；有能够编制招标文件和组织评标的相应专业力量，具备专家抽取系统及库内专家质量情况说明等证明材料；具有履行合同所必需的设备和专业技术能力，提供公司履行合同所必需的设备明细和业务人员执业资格、职称、学历、经验等专业技术能力证明材料</w:t>
      </w:r>
      <w:bookmarkStart w:id="0" w:name="_GoBack"/>
      <w:bookmarkEnd w:id="0"/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；</w:t>
      </w:r>
    </w:p>
    <w:tbl>
      <w:tblPr>
        <w:tblStyle w:val="16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28E032CC"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1" w:hRule="atLeast"/>
        </w:trPr>
        <w:tc>
          <w:tcPr>
            <w:tcW w:w="8522" w:type="dxa"/>
          </w:tcPr>
          <w:p w14:paraId="2E201930"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宋体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扫描件：</w:t>
            </w:r>
          </w:p>
        </w:tc>
      </w:tr>
    </w:tbl>
    <w:p w14:paraId="5FE1BFA5">
      <w:pPr>
        <w:pStyle w:val="12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leftChars="0"/>
        <w:jc w:val="both"/>
        <w:rPr>
          <w:rFonts w:hint="eastAsia" w:ascii="微软雅黑" w:hAnsi="微软雅黑" w:eastAsia="微软雅黑" w:cs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五、供应商须提供三项近两年承担过类似业绩（提供合同扫描件）</w:t>
      </w:r>
      <w:r>
        <w:rPr>
          <w:rFonts w:hint="eastAsia" w:ascii="微软雅黑" w:hAnsi="微软雅黑" w:eastAsia="微软雅黑" w:cs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；</w:t>
      </w:r>
    </w:p>
    <w:tbl>
      <w:tblPr>
        <w:tblStyle w:val="16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3CD9271C"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44" w:hRule="atLeast"/>
        </w:trPr>
        <w:tc>
          <w:tcPr>
            <w:tcW w:w="8522" w:type="dxa"/>
          </w:tcPr>
          <w:p w14:paraId="4DBC7F6E"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 w14:paraId="4B5A95EB">
      <w:pPr>
        <w:pStyle w:val="12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六、供应商须提供自行踏勘现场并提供现场踏勘情況报告，踏勘报告须由建设单位盖章确认扫描件</w:t>
      </w:r>
    </w:p>
    <w:tbl>
      <w:tblPr>
        <w:tblStyle w:val="16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7B28B5D4"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73" w:hRule="atLeast"/>
        </w:trPr>
        <w:tc>
          <w:tcPr>
            <w:tcW w:w="8522" w:type="dxa"/>
          </w:tcPr>
          <w:p w14:paraId="623CFF9E"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提供现场踏勘情況报告，踏勘报告须由建设单位盖章确认</w:t>
            </w: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 w14:paraId="7FD043BD">
      <w:pPr>
        <w:numPr>
          <w:ilvl w:val="0"/>
          <w:numId w:val="0"/>
        </w:numPr>
        <w:adjustRightInd w:val="0"/>
        <w:snapToGrid w:val="0"/>
        <w:spacing w:line="520" w:lineRule="exact"/>
        <w:rPr>
          <w:rFonts w:hint="eastAsia" w:ascii="微软雅黑" w:hAnsi="微软雅黑" w:eastAsia="微软雅黑"/>
          <w:color w:val="000000"/>
          <w:sz w:val="24"/>
          <w:lang w:val="en-US" w:eastAsia="zh-CN"/>
        </w:rPr>
      </w:pPr>
      <w:r>
        <w:rPr>
          <w:rFonts w:hint="eastAsia" w:ascii="微软雅黑" w:hAnsi="微软雅黑" w:eastAsia="微软雅黑"/>
          <w:color w:val="000000"/>
          <w:sz w:val="24"/>
          <w:lang w:val="en-US" w:eastAsia="zh-CN"/>
        </w:rPr>
        <w:t>七、规格、型号响应表；</w:t>
      </w:r>
    </w:p>
    <w:p w14:paraId="4449C4C4">
      <w:pPr>
        <w:adjustRightInd w:val="0"/>
        <w:snapToGrid w:val="0"/>
        <w:spacing w:line="520" w:lineRule="exact"/>
        <w:rPr>
          <w:rFonts w:hint="eastAsia" w:ascii="微软雅黑" w:hAnsi="微软雅黑" w:eastAsia="微软雅黑"/>
          <w:color w:val="000000"/>
          <w:sz w:val="24"/>
        </w:rPr>
      </w:pPr>
      <w:r>
        <w:rPr>
          <w:rFonts w:hint="eastAsia" w:ascii="微软雅黑" w:hAnsi="微软雅黑" w:eastAsia="微软雅黑"/>
          <w:color w:val="000000"/>
          <w:sz w:val="24"/>
        </w:rPr>
        <w:t>项目名称：</w:t>
      </w:r>
    </w:p>
    <w:p w14:paraId="338AB3E9">
      <w:pPr>
        <w:adjustRightInd w:val="0"/>
        <w:snapToGrid w:val="0"/>
        <w:spacing w:line="520" w:lineRule="exact"/>
        <w:rPr>
          <w:rFonts w:hint="default" w:ascii="微软雅黑" w:hAnsi="微软雅黑" w:eastAsia="微软雅黑"/>
          <w:color w:val="000000"/>
          <w:sz w:val="24"/>
          <w:lang w:val="en-US" w:eastAsia="zh-CN"/>
        </w:rPr>
      </w:pPr>
      <w:r>
        <w:rPr>
          <w:rFonts w:hint="eastAsia" w:ascii="微软雅黑" w:hAnsi="微软雅黑" w:eastAsia="微软雅黑"/>
          <w:color w:val="000000"/>
          <w:sz w:val="24"/>
        </w:rPr>
        <w:t>项目编号：</w:t>
      </w:r>
    </w:p>
    <w:p w14:paraId="75552A78">
      <w:pPr>
        <w:adjustRightInd w:val="0"/>
        <w:snapToGrid w:val="0"/>
        <w:spacing w:line="520" w:lineRule="exact"/>
        <w:ind w:firstLine="480" w:firstLineChars="200"/>
        <w:rPr>
          <w:rFonts w:ascii="微软雅黑" w:hAnsi="微软雅黑" w:eastAsia="微软雅黑"/>
          <w:color w:val="000000"/>
          <w:sz w:val="24"/>
        </w:rPr>
      </w:pPr>
      <w:r>
        <w:rPr>
          <w:rFonts w:hint="eastAsia" w:ascii="微软雅黑" w:hAnsi="微软雅黑" w:eastAsia="微软雅黑"/>
          <w:color w:val="000000"/>
          <w:sz w:val="24"/>
        </w:rPr>
        <w:t>针对本项目《采购公告》中规定的技术参数供应商应做充分考虑及响应，除了下列《偏差范围表》中列出的允许偏差内容，供应商所提供的产品其他技术参数（标准）应优于或相当于《采购公告》技术规格中要求的标准，以满足采购单位的需要。</w:t>
      </w:r>
    </w:p>
    <w:tbl>
      <w:tblPr>
        <w:tblStyle w:val="15"/>
        <w:tblW w:w="5438" w:type="pct"/>
        <w:tblInd w:w="-35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6"/>
        <w:gridCol w:w="888"/>
        <w:gridCol w:w="1791"/>
        <w:gridCol w:w="3051"/>
        <w:gridCol w:w="1330"/>
        <w:gridCol w:w="1753"/>
      </w:tblGrid>
      <w:tr w14:paraId="378989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6" w:hRule="atLeast"/>
          <w:tblHeader/>
        </w:trPr>
        <w:tc>
          <w:tcPr>
            <w:tcW w:w="245" w:type="pct"/>
            <w:vAlign w:val="center"/>
          </w:tcPr>
          <w:p w14:paraId="25F4ACD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ascii="微软雅黑" w:hAnsi="微软雅黑" w:eastAsia="微软雅黑"/>
                <w:color w:val="000000"/>
                <w:sz w:val="24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</w:rPr>
              <w:t>序号</w:t>
            </w:r>
          </w:p>
        </w:tc>
        <w:tc>
          <w:tcPr>
            <w:tcW w:w="479" w:type="pct"/>
            <w:vAlign w:val="center"/>
          </w:tcPr>
          <w:p w14:paraId="7EFCA57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微软雅黑" w:hAnsi="微软雅黑" w:eastAsia="微软雅黑"/>
                <w:color w:val="000000"/>
                <w:sz w:val="24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lang w:val="en-US" w:eastAsia="zh-CN"/>
              </w:rPr>
              <w:t>条目名称*</w:t>
            </w:r>
          </w:p>
        </w:tc>
        <w:tc>
          <w:tcPr>
            <w:tcW w:w="966" w:type="pct"/>
            <w:vAlign w:val="center"/>
          </w:tcPr>
          <w:p w14:paraId="5C2D7B9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微软雅黑" w:hAnsi="微软雅黑" w:eastAsia="微软雅黑"/>
                <w:color w:val="000000"/>
                <w:sz w:val="24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lang w:val="en-US" w:eastAsia="zh-CN"/>
              </w:rPr>
              <w:t>品 牌</w:t>
            </w:r>
          </w:p>
        </w:tc>
        <w:tc>
          <w:tcPr>
            <w:tcW w:w="1645" w:type="pct"/>
            <w:vAlign w:val="center"/>
          </w:tcPr>
          <w:p w14:paraId="702EC4B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微软雅黑" w:hAnsi="微软雅黑" w:eastAsia="微软雅黑"/>
                <w:color w:val="000000"/>
                <w:sz w:val="24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lang w:val="en-US" w:eastAsia="zh-CN"/>
              </w:rPr>
              <w:t>规格、型号</w:t>
            </w:r>
          </w:p>
        </w:tc>
        <w:tc>
          <w:tcPr>
            <w:tcW w:w="717" w:type="pct"/>
            <w:vAlign w:val="center"/>
          </w:tcPr>
          <w:p w14:paraId="414C79F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ascii="微软雅黑" w:hAnsi="微软雅黑" w:eastAsia="微软雅黑"/>
                <w:color w:val="000000"/>
                <w:sz w:val="24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</w:rPr>
              <w:t>填写“偏差”或“不偏差”</w:t>
            </w:r>
          </w:p>
        </w:tc>
        <w:tc>
          <w:tcPr>
            <w:tcW w:w="945" w:type="pct"/>
            <w:vAlign w:val="center"/>
          </w:tcPr>
          <w:p w14:paraId="373F993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ascii="微软雅黑" w:hAnsi="微软雅黑" w:eastAsia="微软雅黑"/>
                <w:color w:val="000000"/>
                <w:sz w:val="24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</w:rPr>
              <w:t>备注（若偏离请备注实际偏离情况）</w:t>
            </w:r>
          </w:p>
        </w:tc>
      </w:tr>
      <w:tr w14:paraId="59765E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</w:trPr>
        <w:tc>
          <w:tcPr>
            <w:tcW w:w="245" w:type="pct"/>
            <w:vAlign w:val="center"/>
          </w:tcPr>
          <w:p w14:paraId="67EB20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888" w:type="dxa"/>
            <w:vAlign w:val="center"/>
          </w:tcPr>
          <w:p w14:paraId="4C8004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91" w:type="dxa"/>
            <w:vAlign w:val="center"/>
          </w:tcPr>
          <w:p w14:paraId="45B196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51" w:type="dxa"/>
            <w:vAlign w:val="center"/>
          </w:tcPr>
          <w:p w14:paraId="090EF2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17" w:type="pct"/>
            <w:vAlign w:val="center"/>
          </w:tcPr>
          <w:p w14:paraId="30F6BC00">
            <w:pPr>
              <w:jc w:val="center"/>
              <w:rPr>
                <w:rFonts w:hint="default" w:ascii="微软雅黑" w:hAnsi="微软雅黑" w:eastAsia="微软雅黑"/>
                <w:color w:val="000000"/>
                <w:sz w:val="24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lang w:val="en-US" w:eastAsia="zh-CN"/>
              </w:rPr>
              <w:t>不偏差</w:t>
            </w:r>
          </w:p>
        </w:tc>
        <w:tc>
          <w:tcPr>
            <w:tcW w:w="945" w:type="pct"/>
            <w:vAlign w:val="center"/>
          </w:tcPr>
          <w:p w14:paraId="32925995">
            <w:pPr>
              <w:rPr>
                <w:rFonts w:ascii="微软雅黑" w:hAnsi="微软雅黑" w:eastAsia="微软雅黑"/>
                <w:color w:val="000000"/>
                <w:sz w:val="24"/>
              </w:rPr>
            </w:pPr>
          </w:p>
        </w:tc>
      </w:tr>
      <w:tr w14:paraId="7E00A0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</w:trPr>
        <w:tc>
          <w:tcPr>
            <w:tcW w:w="245" w:type="pct"/>
            <w:vAlign w:val="center"/>
          </w:tcPr>
          <w:p w14:paraId="65B04F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888" w:type="dxa"/>
            <w:vAlign w:val="center"/>
          </w:tcPr>
          <w:p w14:paraId="56E598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91" w:type="dxa"/>
            <w:vAlign w:val="center"/>
          </w:tcPr>
          <w:p w14:paraId="78C612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51" w:type="dxa"/>
            <w:vAlign w:val="center"/>
          </w:tcPr>
          <w:p w14:paraId="43AEA1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17" w:type="pct"/>
            <w:vAlign w:val="center"/>
          </w:tcPr>
          <w:p w14:paraId="595240F0">
            <w:pPr>
              <w:jc w:val="center"/>
              <w:rPr>
                <w:rFonts w:ascii="微软雅黑" w:hAnsi="微软雅黑" w:eastAsia="微软雅黑"/>
                <w:color w:val="000000"/>
                <w:sz w:val="24"/>
              </w:rPr>
            </w:pPr>
          </w:p>
        </w:tc>
        <w:tc>
          <w:tcPr>
            <w:tcW w:w="945" w:type="pct"/>
            <w:vAlign w:val="center"/>
          </w:tcPr>
          <w:p w14:paraId="08A431CD">
            <w:pPr>
              <w:rPr>
                <w:rFonts w:ascii="微软雅黑" w:hAnsi="微软雅黑" w:eastAsia="微软雅黑"/>
                <w:color w:val="000000"/>
                <w:sz w:val="24"/>
              </w:rPr>
            </w:pPr>
          </w:p>
        </w:tc>
      </w:tr>
    </w:tbl>
    <w:p w14:paraId="6532DB34">
      <w:pPr>
        <w:adjustRightInd w:val="0"/>
        <w:snapToGrid w:val="0"/>
        <w:spacing w:line="400" w:lineRule="exact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注：</w:t>
      </w:r>
    </w:p>
    <w:p w14:paraId="0768CE6A">
      <w:pPr>
        <w:adjustRightInd w:val="0"/>
        <w:snapToGrid w:val="0"/>
        <w:spacing w:line="400" w:lineRule="exact"/>
        <w:rPr>
          <w:rFonts w:hint="eastAsia" w:ascii="微软雅黑" w:hAnsi="微软雅黑" w:eastAsia="微软雅黑"/>
          <w:lang w:eastAsia="zh-CN"/>
        </w:rPr>
      </w:pPr>
      <w:r>
        <w:rPr>
          <w:rFonts w:hint="eastAsia" w:ascii="微软雅黑" w:hAnsi="微软雅黑" w:eastAsia="微软雅黑"/>
        </w:rPr>
        <w:t>1</w:t>
      </w:r>
      <w:r>
        <w:rPr>
          <w:rFonts w:hint="eastAsia" w:ascii="微软雅黑" w:hAnsi="微软雅黑" w:eastAsia="微软雅黑"/>
          <w:color w:val="FF0000"/>
        </w:rPr>
        <w:t>、</w:t>
      </w:r>
      <w:r>
        <w:rPr>
          <w:rFonts w:hint="eastAsia" w:ascii="微软雅黑" w:hAnsi="微软雅黑" w:eastAsia="微软雅黑"/>
          <w:color w:val="FF0000"/>
          <w:lang w:eastAsia="zh-CN"/>
        </w:rPr>
        <w:t>供应商需</w:t>
      </w:r>
      <w:r>
        <w:rPr>
          <w:rFonts w:hint="eastAsia" w:ascii="微软雅黑" w:hAnsi="微软雅黑" w:eastAsia="微软雅黑"/>
          <w:color w:val="FF0000"/>
          <w:lang w:val="en-US" w:eastAsia="zh-CN"/>
        </w:rPr>
        <w:t>提供采购方</w:t>
      </w:r>
      <w:r>
        <w:rPr>
          <w:rFonts w:hint="eastAsia" w:ascii="微软雅黑" w:hAnsi="微软雅黑" w:eastAsia="微软雅黑"/>
          <w:color w:val="FF0000"/>
          <w:lang w:eastAsia="zh-CN"/>
        </w:rPr>
        <w:t>明确</w:t>
      </w:r>
      <w:r>
        <w:rPr>
          <w:rFonts w:hint="eastAsia" w:ascii="微软雅黑" w:hAnsi="微软雅黑" w:eastAsia="微软雅黑"/>
          <w:color w:val="FF0000"/>
          <w:lang w:val="en-US" w:eastAsia="zh-CN"/>
        </w:rPr>
        <w:t>的</w:t>
      </w:r>
      <w:r>
        <w:rPr>
          <w:rFonts w:hint="eastAsia" w:ascii="微软雅黑" w:hAnsi="微软雅黑" w:eastAsia="微软雅黑"/>
          <w:color w:val="FF0000"/>
          <w:lang w:eastAsia="zh-CN"/>
        </w:rPr>
        <w:t>品牌</w:t>
      </w:r>
      <w:r>
        <w:rPr>
          <w:rFonts w:hint="eastAsia" w:ascii="微软雅黑" w:hAnsi="微软雅黑" w:eastAsia="微软雅黑"/>
          <w:color w:val="FF0000"/>
          <w:lang w:val="en-US" w:eastAsia="zh-CN"/>
        </w:rPr>
        <w:t>型号</w:t>
      </w:r>
      <w:r>
        <w:rPr>
          <w:rFonts w:hint="eastAsia" w:ascii="微软雅黑" w:hAnsi="微软雅黑" w:eastAsia="微软雅黑"/>
          <w:color w:val="FF0000"/>
          <w:lang w:eastAsia="zh-CN"/>
        </w:rPr>
        <w:t>。</w:t>
      </w:r>
    </w:p>
    <w:p w14:paraId="5F782F60">
      <w:pPr>
        <w:adjustRightInd w:val="0"/>
        <w:snapToGrid w:val="0"/>
        <w:spacing w:line="400" w:lineRule="exact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  <w:lang w:val="en-US" w:eastAsia="zh-CN"/>
        </w:rPr>
        <w:t>2、</w:t>
      </w:r>
      <w:r>
        <w:rPr>
          <w:rFonts w:hint="eastAsia" w:ascii="微软雅黑" w:hAnsi="微软雅黑" w:eastAsia="微软雅黑"/>
        </w:rPr>
        <w:t>请按清单内容逐项列出偏差情况，若偏差写明偏差内容（未注明视为不响应将被否决）。</w:t>
      </w:r>
      <w:r>
        <w:rPr>
          <w:rFonts w:hint="eastAsia" w:ascii="微软雅黑" w:hAnsi="微软雅黑" w:eastAsia="微软雅黑"/>
          <w:lang w:val="en-US" w:eastAsia="zh-CN"/>
        </w:rPr>
        <w:t>3</w:t>
      </w:r>
      <w:r>
        <w:rPr>
          <w:rFonts w:hint="eastAsia" w:ascii="微软雅黑" w:hAnsi="微软雅黑" w:eastAsia="微软雅黑"/>
        </w:rPr>
        <w:t>、实质性条款不可偏离。</w:t>
      </w:r>
    </w:p>
    <w:p w14:paraId="7179A82E">
      <w:pPr>
        <w:adjustRightInd w:val="0"/>
        <w:snapToGrid w:val="0"/>
        <w:spacing w:line="400" w:lineRule="exact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  <w:lang w:val="en-US" w:eastAsia="zh-CN"/>
        </w:rPr>
        <w:t>4</w:t>
      </w:r>
      <w:r>
        <w:rPr>
          <w:rFonts w:hint="eastAsia" w:ascii="微软雅黑" w:hAnsi="微软雅黑" w:eastAsia="微软雅黑"/>
        </w:rPr>
        <w:t>、实质性可变动条款采购人根据实际情况判断是否接受，不接受即否决资格。</w:t>
      </w:r>
    </w:p>
    <w:p w14:paraId="0567D412">
      <w:pPr>
        <w:adjustRightInd w:val="0"/>
        <w:snapToGrid w:val="0"/>
        <w:spacing w:line="400" w:lineRule="exact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  <w:lang w:val="en-US" w:eastAsia="zh-CN"/>
        </w:rPr>
        <w:t>5</w:t>
      </w:r>
      <w:r>
        <w:rPr>
          <w:rFonts w:hint="eastAsia" w:ascii="微软雅黑" w:hAnsi="微软雅黑" w:eastAsia="微软雅黑"/>
        </w:rPr>
        <w:t>、逐页盖章。</w:t>
      </w:r>
    </w:p>
    <w:p w14:paraId="46180FFA">
      <w:pPr>
        <w:pStyle w:val="12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jc w:val="both"/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八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《竞价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授权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报名表》按要求填写完整。</w:t>
      </w:r>
    </w:p>
    <w:p w14:paraId="16E7F389"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宋体" w:hAnsi="宋体"/>
          <w:b/>
          <w:sz w:val="32"/>
          <w:szCs w:val="28"/>
        </w:rPr>
      </w:pPr>
      <w:r>
        <w:rPr>
          <w:rFonts w:hint="eastAsia" w:ascii="宋体" w:hAnsi="宋体"/>
          <w:b/>
          <w:sz w:val="32"/>
          <w:szCs w:val="28"/>
          <w:lang w:eastAsia="zh-CN"/>
        </w:rPr>
        <w:t>竞价</w:t>
      </w:r>
      <w:r>
        <w:rPr>
          <w:rFonts w:hint="eastAsia" w:ascii="宋体" w:hAnsi="宋体"/>
          <w:b/>
          <w:sz w:val="32"/>
          <w:szCs w:val="28"/>
        </w:rPr>
        <w:t>授权</w:t>
      </w:r>
      <w:r>
        <w:rPr>
          <w:rFonts w:ascii="宋体" w:hAnsi="宋体"/>
          <w:b/>
          <w:sz w:val="32"/>
          <w:szCs w:val="28"/>
        </w:rPr>
        <w:t>报名表</w:t>
      </w:r>
    </w:p>
    <w:p w14:paraId="365B6365">
      <w:pPr>
        <w:spacing w:line="360" w:lineRule="auto"/>
        <w:ind w:firstLine="480" w:firstLineChars="200"/>
        <w:rPr>
          <w:sz w:val="24"/>
          <w:szCs w:val="21"/>
        </w:rPr>
      </w:pPr>
      <w:r>
        <w:rPr>
          <w:rFonts w:hAnsi="宋体"/>
          <w:sz w:val="24"/>
          <w:szCs w:val="21"/>
        </w:rPr>
        <w:t>本人</w:t>
      </w:r>
      <w:r>
        <w:rPr>
          <w:rFonts w:hint="eastAsia" w:hAnsi="宋体"/>
          <w:sz w:val="24"/>
          <w:szCs w:val="21"/>
          <w:u w:val="single"/>
        </w:rPr>
        <w:t xml:space="preserve"> </w:t>
      </w:r>
      <w:r>
        <w:rPr>
          <w:rFonts w:hint="eastAsia" w:hAnsi="宋体"/>
          <w:sz w:val="24"/>
          <w:szCs w:val="21"/>
          <w:u w:val="single"/>
          <w:lang w:val="en-US" w:eastAsia="zh-CN"/>
        </w:rPr>
        <w:t xml:space="preserve">         </w:t>
      </w:r>
      <w:r>
        <w:rPr>
          <w:rFonts w:hint="eastAsia" w:hAnsi="宋体"/>
          <w:sz w:val="24"/>
          <w:szCs w:val="21"/>
          <w:u w:val="single"/>
        </w:rPr>
        <w:t xml:space="preserve">（身份证号：   </w:t>
      </w:r>
      <w:r>
        <w:rPr>
          <w:rFonts w:hint="eastAsia" w:hAnsi="宋体"/>
          <w:sz w:val="24"/>
          <w:szCs w:val="21"/>
          <w:u w:val="single"/>
          <w:lang w:val="en-US" w:eastAsia="zh-CN"/>
        </w:rPr>
        <w:t xml:space="preserve">         </w:t>
      </w:r>
      <w:r>
        <w:rPr>
          <w:rFonts w:hAnsi="宋体"/>
          <w:sz w:val="24"/>
          <w:szCs w:val="21"/>
        </w:rPr>
        <w:t>系</w:t>
      </w:r>
      <w:r>
        <w:rPr>
          <w:rFonts w:hint="eastAsia" w:hAnsi="宋体"/>
          <w:sz w:val="24"/>
          <w:szCs w:val="21"/>
          <w:u w:val="single"/>
        </w:rPr>
        <w:t xml:space="preserve">   </w:t>
      </w:r>
      <w:r>
        <w:rPr>
          <w:rFonts w:hint="eastAsia" w:hAnsi="宋体"/>
          <w:sz w:val="24"/>
          <w:szCs w:val="21"/>
          <w:u w:val="single"/>
          <w:lang w:val="en-US" w:eastAsia="zh-CN"/>
        </w:rPr>
        <w:t xml:space="preserve"> </w:t>
      </w:r>
      <w:r>
        <w:rPr>
          <w:rFonts w:hint="eastAsia" w:hAnsi="宋体"/>
          <w:sz w:val="24"/>
          <w:szCs w:val="21"/>
          <w:u w:val="single"/>
        </w:rPr>
        <w:t xml:space="preserve">    </w:t>
      </w:r>
      <w:r>
        <w:rPr>
          <w:rFonts w:hint="eastAsia" w:hAnsi="宋体"/>
          <w:sz w:val="24"/>
          <w:szCs w:val="21"/>
          <w:u w:val="single"/>
          <w:lang w:val="en-US" w:eastAsia="zh-CN"/>
        </w:rPr>
        <w:t xml:space="preserve"> </w:t>
      </w:r>
      <w:r>
        <w:rPr>
          <w:rFonts w:hAnsi="宋体"/>
          <w:sz w:val="24"/>
          <w:szCs w:val="21"/>
        </w:rPr>
        <w:t>的法定代表人，现委托</w:t>
      </w:r>
      <w:r>
        <w:rPr>
          <w:rFonts w:hint="eastAsia" w:hAnsi="宋体"/>
          <w:sz w:val="24"/>
          <w:szCs w:val="21"/>
          <w:u w:val="single"/>
        </w:rPr>
        <w:t xml:space="preserve">     （身份证号：    </w:t>
      </w:r>
      <w:r>
        <w:rPr>
          <w:rFonts w:hint="eastAsia" w:hAnsi="宋体"/>
          <w:sz w:val="24"/>
          <w:szCs w:val="21"/>
          <w:u w:val="single"/>
          <w:lang w:val="en-US" w:eastAsia="zh-CN"/>
        </w:rPr>
        <w:t xml:space="preserve">     </w:t>
      </w:r>
      <w:r>
        <w:rPr>
          <w:rFonts w:hint="eastAsia" w:hAnsi="宋体"/>
          <w:sz w:val="24"/>
          <w:szCs w:val="21"/>
          <w:u w:val="single"/>
        </w:rPr>
        <w:t xml:space="preserve">  ）</w:t>
      </w:r>
      <w:r>
        <w:rPr>
          <w:rFonts w:hAnsi="宋体"/>
          <w:sz w:val="24"/>
          <w:szCs w:val="21"/>
        </w:rPr>
        <w:t>为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代理人。代理人根据授权，以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名义</w:t>
      </w:r>
      <w:r>
        <w:rPr>
          <w:rFonts w:hint="eastAsia" w:hAnsi="宋体"/>
          <w:sz w:val="24"/>
          <w:szCs w:val="21"/>
        </w:rPr>
        <w:t>参加</w:t>
      </w:r>
      <w:r>
        <w:rPr>
          <w:rFonts w:hint="eastAsia" w:hAnsi="宋体"/>
          <w:sz w:val="24"/>
          <w:szCs w:val="21"/>
          <w:lang w:val="en-US" w:eastAsia="zh-CN"/>
        </w:rPr>
        <w:t xml:space="preserve"> </w:t>
      </w:r>
      <w:r>
        <w:rPr>
          <w:rFonts w:hint="eastAsia" w:hAnsi="宋体"/>
          <w:sz w:val="24"/>
          <w:szCs w:val="21"/>
          <w:u w:val="single"/>
        </w:rPr>
        <w:t xml:space="preserve"> </w:t>
      </w:r>
      <w:r>
        <w:rPr>
          <w:rFonts w:hint="eastAsia" w:hAnsi="宋体"/>
          <w:sz w:val="24"/>
          <w:szCs w:val="21"/>
          <w:u w:val="single"/>
          <w:lang w:val="en-US" w:eastAsia="zh-CN"/>
        </w:rPr>
        <w:t xml:space="preserve">             </w:t>
      </w:r>
      <w:r>
        <w:rPr>
          <w:rFonts w:hint="eastAsia" w:hAnsi="宋体"/>
          <w:sz w:val="24"/>
          <w:szCs w:val="21"/>
          <w:u w:val="single"/>
        </w:rPr>
        <w:t xml:space="preserve">      </w:t>
      </w:r>
      <w:r>
        <w:rPr>
          <w:rFonts w:hint="eastAsia" w:hAnsi="宋体"/>
          <w:sz w:val="24"/>
          <w:szCs w:val="21"/>
          <w:u w:val="single"/>
          <w:lang w:val="en-US" w:eastAsia="zh-CN"/>
        </w:rPr>
        <w:t xml:space="preserve">            </w:t>
      </w:r>
      <w:r>
        <w:rPr>
          <w:rFonts w:hint="eastAsia" w:hAnsi="宋体"/>
          <w:sz w:val="24"/>
          <w:szCs w:val="21"/>
          <w:u w:val="none"/>
          <w:lang w:val="en-US" w:eastAsia="zh-CN"/>
        </w:rPr>
        <w:t>项目</w:t>
      </w:r>
      <w:r>
        <w:rPr>
          <w:rFonts w:hint="eastAsia" w:hAnsi="宋体"/>
          <w:sz w:val="24"/>
          <w:szCs w:val="21"/>
        </w:rPr>
        <w:t>一切采购活动中的资格审查</w:t>
      </w:r>
      <w:r>
        <w:rPr>
          <w:rFonts w:hint="eastAsia" w:hAnsi="宋体"/>
          <w:sz w:val="24"/>
          <w:szCs w:val="21"/>
          <w:lang w:val="en-US" w:eastAsia="zh-CN"/>
        </w:rPr>
        <w:t>资料</w:t>
      </w:r>
      <w:r>
        <w:rPr>
          <w:rFonts w:hint="eastAsia" w:hAnsi="宋体"/>
          <w:sz w:val="24"/>
          <w:szCs w:val="21"/>
        </w:rPr>
        <w:t>的</w:t>
      </w:r>
      <w:r>
        <w:rPr>
          <w:rFonts w:hAnsi="宋体"/>
          <w:sz w:val="24"/>
          <w:szCs w:val="21"/>
        </w:rPr>
        <w:t>签署、澄清、说明、补正、递交、撤回、修改和处理有关事宜，其法律后果由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承担。</w:t>
      </w:r>
      <w:r>
        <w:rPr>
          <w:sz w:val="24"/>
          <w:szCs w:val="21"/>
        </w:rPr>
        <w:t>我公司针对</w:t>
      </w:r>
      <w:r>
        <w:rPr>
          <w:rFonts w:hint="eastAsia"/>
          <w:sz w:val="24"/>
          <w:szCs w:val="21"/>
          <w:lang w:val="en-US" w:eastAsia="zh-CN"/>
        </w:rPr>
        <w:t>本项目</w:t>
      </w:r>
      <w:r>
        <w:rPr>
          <w:rFonts w:hint="eastAsia"/>
          <w:sz w:val="24"/>
          <w:szCs w:val="21"/>
          <w:lang w:eastAsia="zh-CN"/>
        </w:rPr>
        <w:t>，</w:t>
      </w:r>
      <w:r>
        <w:rPr>
          <w:rFonts w:hint="eastAsia"/>
          <w:sz w:val="24"/>
          <w:szCs w:val="21"/>
          <w:lang w:val="en-US" w:eastAsia="zh-CN"/>
        </w:rPr>
        <w:t>做出如下承诺</w:t>
      </w:r>
      <w:r>
        <w:rPr>
          <w:sz w:val="24"/>
          <w:szCs w:val="21"/>
        </w:rPr>
        <w:t>：</w:t>
      </w:r>
    </w:p>
    <w:p w14:paraId="23DF64CE"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我公司提供工程、货物或服务质量标准符合公告要求，完全能满足采购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人</w:t>
      </w:r>
      <w:r>
        <w:rPr>
          <w:rFonts w:hint="eastAsia" w:ascii="宋体" w:hAnsi="宋体" w:eastAsia="宋体" w:cs="宋体"/>
          <w:sz w:val="24"/>
          <w:szCs w:val="21"/>
        </w:rPr>
        <w:t>要求，如若无法满足要求，我公司将对此负全部责任。</w:t>
      </w:r>
    </w:p>
    <w:p w14:paraId="063253F9"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若</w:t>
      </w:r>
      <w:r>
        <w:rPr>
          <w:rFonts w:hint="eastAsia" w:ascii="宋体" w:hAnsi="宋体" w:eastAsia="宋体" w:cs="宋体"/>
          <w:sz w:val="24"/>
          <w:szCs w:val="21"/>
        </w:rPr>
        <w:t>我公司成交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将按要求</w:t>
      </w:r>
      <w:r>
        <w:rPr>
          <w:rFonts w:hint="eastAsia" w:ascii="宋体" w:hAnsi="宋体" w:eastAsia="宋体" w:cs="宋体"/>
          <w:sz w:val="24"/>
          <w:szCs w:val="21"/>
        </w:rPr>
        <w:t>在成交通知书发出后5个工作日内向中心交纳服务费，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否则</w:t>
      </w:r>
      <w:r>
        <w:rPr>
          <w:rFonts w:hint="eastAsia" w:ascii="宋体" w:hAnsi="宋体" w:eastAsia="宋体" w:cs="宋体"/>
          <w:sz w:val="24"/>
          <w:szCs w:val="21"/>
        </w:rPr>
        <w:t>中心有权从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</w:t>
      </w:r>
      <w:r>
        <w:rPr>
          <w:rFonts w:hint="eastAsia" w:ascii="宋体" w:hAnsi="宋体" w:eastAsia="宋体" w:cs="宋体"/>
          <w:sz w:val="24"/>
          <w:szCs w:val="21"/>
        </w:rPr>
        <w:t>报价保证金中扣除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 w14:paraId="0CFC7696"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我公司与采购人不存在可能影响采购公正性的利害关系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 w14:paraId="4BD6861F"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 </w:t>
      </w:r>
    </w:p>
    <w:p w14:paraId="439E1E43">
      <w:pPr>
        <w:spacing w:line="360" w:lineRule="auto"/>
        <w:ind w:firstLine="4320" w:firstLineChars="1800"/>
        <w:rPr>
          <w:rFonts w:hAnsi="宋体"/>
          <w:sz w:val="24"/>
          <w:szCs w:val="21"/>
        </w:rPr>
      </w:pPr>
      <w:r>
        <w:rPr>
          <w:rFonts w:hint="eastAsia" w:hAnsi="宋体"/>
          <w:sz w:val="24"/>
          <w:szCs w:val="21"/>
        </w:rPr>
        <w:t>供应商</w:t>
      </w:r>
      <w:r>
        <w:rPr>
          <w:rFonts w:hAnsi="宋体"/>
          <w:sz w:val="24"/>
          <w:szCs w:val="21"/>
        </w:rPr>
        <w:t>全称（加盖公章）：</w:t>
      </w:r>
    </w:p>
    <w:p w14:paraId="38EA55D3">
      <w:pPr>
        <w:widowControl/>
        <w:adjustRightInd w:val="0"/>
        <w:snapToGrid w:val="0"/>
        <w:spacing w:line="360" w:lineRule="auto"/>
        <w:ind w:firstLine="480" w:firstLineChars="200"/>
        <w:rPr>
          <w:sz w:val="24"/>
          <w:szCs w:val="21"/>
        </w:rPr>
      </w:pPr>
    </w:p>
    <w:p w14:paraId="610F3940"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int="eastAsia" w:hAnsi="宋体"/>
          <w:sz w:val="24"/>
          <w:szCs w:val="21"/>
        </w:rPr>
      </w:pPr>
      <w:r>
        <w:rPr>
          <w:rFonts w:hAnsi="宋体"/>
          <w:sz w:val="24"/>
          <w:szCs w:val="21"/>
        </w:rPr>
        <w:t>法定代表人</w:t>
      </w:r>
      <w:r>
        <w:rPr>
          <w:rFonts w:hint="eastAsia" w:hAnsi="宋体"/>
          <w:sz w:val="24"/>
          <w:szCs w:val="21"/>
        </w:rPr>
        <w:t xml:space="preserve">签字：  </w:t>
      </w:r>
    </w:p>
    <w:p w14:paraId="2AEFF847"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int="eastAsia" w:hAnsi="宋体"/>
          <w:sz w:val="24"/>
          <w:szCs w:val="21"/>
        </w:rPr>
      </w:pPr>
    </w:p>
    <w:p w14:paraId="7C8AC805"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Ansi="宋体"/>
          <w:sz w:val="24"/>
          <w:szCs w:val="21"/>
        </w:rPr>
      </w:pPr>
      <w:r>
        <w:rPr>
          <w:rFonts w:hAnsi="宋体"/>
          <w:sz w:val="24"/>
          <w:szCs w:val="21"/>
        </w:rPr>
        <w:t>代理人</w:t>
      </w:r>
      <w:r>
        <w:rPr>
          <w:rFonts w:hint="eastAsia" w:hAnsi="宋体"/>
          <w:sz w:val="24"/>
          <w:szCs w:val="21"/>
        </w:rPr>
        <w:t>签字：</w:t>
      </w:r>
    </w:p>
    <w:tbl>
      <w:tblPr>
        <w:tblStyle w:val="15"/>
        <w:tblW w:w="87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09"/>
        <w:gridCol w:w="5828"/>
      </w:tblGrid>
      <w:tr w14:paraId="19967F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7CB4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项目编号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C561D2"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 w14:paraId="0BA029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0A32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3DD32E"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 w14:paraId="54EEF1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EF52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7611A1">
            <w:pPr>
              <w:spacing w:line="520" w:lineRule="exact"/>
              <w:ind w:firstLine="540"/>
              <w:jc w:val="right"/>
              <w:rPr>
                <w:rFonts w:ascii="宋体" w:hAnsi="宋体" w:cs="宋体"/>
                <w:sz w:val="18"/>
                <w:szCs w:val="16"/>
              </w:rPr>
            </w:pPr>
          </w:p>
        </w:tc>
      </w:tr>
      <w:tr w14:paraId="3DC113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410C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供应商详细通讯地址（</w:t>
            </w: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</w:t>
            </w:r>
            <w:r>
              <w:rPr>
                <w:rFonts w:hint="eastAsia" w:ascii="宋体" w:hAnsi="宋体"/>
                <w:sz w:val="18"/>
                <w:szCs w:val="16"/>
              </w:rPr>
              <w:t>发票/成交通知书按此地址邮寄）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B897E1"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 w14:paraId="77EF12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0BDF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联 系 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52D3C2"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 w14:paraId="0DDBE8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1DBB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手    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28EFCA"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 w14:paraId="537FB5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8225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E-mail （电子邮箱）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65EA9D"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 w14:paraId="36407A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524E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default" w:ascii="宋体" w:hAnsi="宋体" w:eastAsiaTheme="minorEastAsia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服务费发票类型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47722D">
            <w:pPr>
              <w:spacing w:line="520" w:lineRule="exact"/>
              <w:ind w:firstLine="540"/>
              <w:jc w:val="center"/>
              <w:rPr>
                <w:rFonts w:hint="default" w:ascii="宋体" w:hAnsi="宋体" w:cs="宋体" w:eastAsiaTheme="minorEastAsia"/>
                <w:kern w:val="0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 xml:space="preserve">增值税专用发票      </w:t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>增值税普通发票</w:t>
            </w:r>
          </w:p>
        </w:tc>
      </w:tr>
      <w:tr w14:paraId="5DB6B3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35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FFB7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供应商开</w:t>
            </w:r>
            <w:r>
              <w:rPr>
                <w:rFonts w:ascii="宋体" w:hAnsi="宋体"/>
                <w:sz w:val="18"/>
                <w:szCs w:val="16"/>
              </w:rPr>
              <w:t>票信息</w:t>
            </w:r>
            <w:r>
              <w:rPr>
                <w:rFonts w:hint="eastAsia" w:ascii="宋体" w:hAnsi="宋体"/>
                <w:sz w:val="18"/>
                <w:szCs w:val="16"/>
              </w:rPr>
              <w:t>（</w:t>
            </w:r>
            <w:r>
              <w:rPr>
                <w:rFonts w:ascii="宋体" w:hAnsi="宋体"/>
                <w:sz w:val="18"/>
                <w:szCs w:val="16"/>
              </w:rPr>
              <w:t>成交后以此为准开票</w:t>
            </w:r>
            <w:r>
              <w:rPr>
                <w:rFonts w:hint="eastAsia" w:ascii="宋体" w:hAnsi="宋体"/>
                <w:sz w:val="18"/>
                <w:szCs w:val="16"/>
              </w:rPr>
              <w:t>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A8DAB8"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1、公司名称： 2、税号：</w:t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3、地址：4、电话：</w:t>
            </w:r>
          </w:p>
          <w:p w14:paraId="4D5F1F8F"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5、开户行： 6、帐号：</w:t>
            </w:r>
          </w:p>
        </w:tc>
      </w:tr>
    </w:tbl>
    <w:tbl>
      <w:tblPr>
        <w:tblStyle w:val="16"/>
        <w:tblW w:w="8522" w:type="dxa"/>
        <w:tblInd w:w="0" w:type="dxa"/>
        <w:tblBorders>
          <w:top w:val="dashed" w:color="auto" w:sz="4" w:space="0"/>
          <w:left w:val="dashed" w:color="auto" w:sz="4" w:space="0"/>
          <w:bottom w:val="dashed" w:color="auto" w:sz="4" w:space="0"/>
          <w:right w:val="dashed" w:color="auto" w:sz="4" w:space="0"/>
          <w:insideH w:val="dashed" w:color="auto" w:sz="4" w:space="0"/>
          <w:insideV w:val="dashed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 w14:paraId="4ECA3973"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30" w:hRule="atLeast"/>
        </w:trPr>
        <w:tc>
          <w:tcPr>
            <w:tcW w:w="4261" w:type="dxa"/>
          </w:tcPr>
          <w:p w14:paraId="42E7713A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 w14:paraId="615C79C9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 w14:paraId="663B32A2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法定代表人身份证正面</w:t>
            </w:r>
          </w:p>
          <w:p w14:paraId="1D72962A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 w14:paraId="35F819A5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 w14:paraId="45D43A08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 w14:paraId="2E37AA1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 w14:paraId="7EC4BBA5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 w14:paraId="14CF8933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 w14:paraId="43C44A30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  <w:tr w14:paraId="0418DCBE"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 w14:paraId="74A8C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 w14:paraId="0CC4C5BD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 w14:paraId="65FF485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被授权人身份证正面</w:t>
            </w:r>
          </w:p>
          <w:p w14:paraId="2EB3E0DE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 w14:paraId="758D04C3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 w14:paraId="5DFB458D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 w14:paraId="7A16B9F6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 w14:paraId="7128E90D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 w14:paraId="4A2BC16F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 w14:paraId="30CBF271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</w:tbl>
    <w:p w14:paraId="3F02A033">
      <w:pPr>
        <w:pStyle w:val="12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九、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《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分项报价表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》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按要求填写完整（如有）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。</w:t>
      </w:r>
    </w:p>
    <w:tbl>
      <w:tblPr>
        <w:tblStyle w:val="15"/>
        <w:tblW w:w="1074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8"/>
        <w:gridCol w:w="1119"/>
        <w:gridCol w:w="1061"/>
        <w:gridCol w:w="727"/>
        <w:gridCol w:w="738"/>
        <w:gridCol w:w="1860"/>
        <w:gridCol w:w="1230"/>
        <w:gridCol w:w="1590"/>
        <w:gridCol w:w="1646"/>
      </w:tblGrid>
      <w:tr w14:paraId="6EA2B6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  <w:jc w:val="center"/>
        </w:trPr>
        <w:tc>
          <w:tcPr>
            <w:tcW w:w="778" w:type="dxa"/>
            <w:shd w:val="clear" w:color="auto" w:fill="auto"/>
            <w:noWrap/>
            <w:vAlign w:val="center"/>
          </w:tcPr>
          <w:p w14:paraId="7D30A191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  <w:t>序号</w:t>
            </w:r>
          </w:p>
        </w:tc>
        <w:tc>
          <w:tcPr>
            <w:tcW w:w="1119" w:type="dxa"/>
            <w:shd w:val="clear" w:color="auto" w:fill="auto"/>
            <w:noWrap/>
            <w:vAlign w:val="center"/>
          </w:tcPr>
          <w:p w14:paraId="1DE00A18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  <w:t>名称</w:t>
            </w:r>
          </w:p>
        </w:tc>
        <w:tc>
          <w:tcPr>
            <w:tcW w:w="1061" w:type="dxa"/>
            <w:shd w:val="clear" w:color="auto" w:fill="auto"/>
            <w:noWrap/>
            <w:vAlign w:val="center"/>
          </w:tcPr>
          <w:p w14:paraId="5C8B2FC7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  <w:t>品牌型号</w:t>
            </w:r>
          </w:p>
        </w:tc>
        <w:tc>
          <w:tcPr>
            <w:tcW w:w="727" w:type="dxa"/>
            <w:shd w:val="clear" w:color="auto" w:fill="auto"/>
            <w:noWrap/>
            <w:vAlign w:val="center"/>
          </w:tcPr>
          <w:p w14:paraId="0ADCD751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  <w:t>单位</w:t>
            </w:r>
          </w:p>
        </w:tc>
        <w:tc>
          <w:tcPr>
            <w:tcW w:w="738" w:type="dxa"/>
            <w:shd w:val="clear" w:color="auto" w:fill="auto"/>
            <w:noWrap/>
            <w:vAlign w:val="center"/>
          </w:tcPr>
          <w:p w14:paraId="49085130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  <w:t>数量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075EE908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FF00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FF0000"/>
                <w:sz w:val="21"/>
                <w:szCs w:val="21"/>
                <w:vertAlign w:val="baseline"/>
                <w:lang w:val="en-US" w:eastAsia="zh-CN"/>
              </w:rPr>
              <w:t>单价限价</w:t>
            </w:r>
          </w:p>
          <w:p w14:paraId="773A7170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（元）</w:t>
            </w:r>
          </w:p>
        </w:tc>
        <w:tc>
          <w:tcPr>
            <w:tcW w:w="1230" w:type="dxa"/>
            <w:shd w:val="clear" w:color="auto" w:fill="auto"/>
            <w:noWrap/>
            <w:vAlign w:val="center"/>
          </w:tcPr>
          <w:p w14:paraId="5D0CDD55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FF00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FF0000"/>
                <w:sz w:val="21"/>
                <w:szCs w:val="21"/>
                <w:vertAlign w:val="baseline"/>
                <w:lang w:val="en-US" w:eastAsia="zh-CN"/>
              </w:rPr>
              <w:t>单价</w:t>
            </w:r>
            <w:r>
              <w:rPr>
                <w:rFonts w:hint="eastAsia" w:asciiTheme="minorEastAsia" w:hAnsiTheme="minorEastAsia" w:cstheme="minorEastAsia"/>
                <w:b/>
                <w:bCs/>
                <w:color w:val="FF0000"/>
                <w:sz w:val="21"/>
                <w:szCs w:val="21"/>
                <w:vertAlign w:val="baseline"/>
                <w:lang w:val="en-US" w:eastAsia="zh-CN"/>
              </w:rPr>
              <w:t>报价</w:t>
            </w:r>
          </w:p>
          <w:p w14:paraId="7FAE4339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（元）</w:t>
            </w:r>
          </w:p>
        </w:tc>
        <w:tc>
          <w:tcPr>
            <w:tcW w:w="1590" w:type="dxa"/>
            <w:shd w:val="clear" w:color="auto" w:fill="auto"/>
            <w:noWrap/>
            <w:vAlign w:val="center"/>
          </w:tcPr>
          <w:p w14:paraId="461CC802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  <w:t>总价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（元）</w:t>
            </w:r>
          </w:p>
        </w:tc>
        <w:tc>
          <w:tcPr>
            <w:tcW w:w="1646" w:type="dxa"/>
            <w:shd w:val="clear" w:color="auto" w:fill="auto"/>
            <w:noWrap/>
            <w:vAlign w:val="center"/>
          </w:tcPr>
          <w:p w14:paraId="326FACF6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  <w:t>备注</w:t>
            </w:r>
          </w:p>
        </w:tc>
      </w:tr>
      <w:tr w14:paraId="0476EB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8" w:hRule="atLeast"/>
          <w:jc w:val="center"/>
        </w:trPr>
        <w:tc>
          <w:tcPr>
            <w:tcW w:w="778" w:type="dxa"/>
            <w:shd w:val="clear" w:color="auto" w:fill="auto"/>
            <w:noWrap/>
            <w:vAlign w:val="center"/>
          </w:tcPr>
          <w:p w14:paraId="6C993F72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  <w:t>1</w:t>
            </w:r>
          </w:p>
        </w:tc>
        <w:tc>
          <w:tcPr>
            <w:tcW w:w="1119" w:type="dxa"/>
            <w:shd w:val="clear" w:color="auto" w:fill="auto"/>
            <w:noWrap/>
            <w:vAlign w:val="center"/>
          </w:tcPr>
          <w:p w14:paraId="79D6C8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061" w:type="dxa"/>
            <w:shd w:val="clear" w:color="auto" w:fill="auto"/>
            <w:noWrap/>
            <w:vAlign w:val="center"/>
          </w:tcPr>
          <w:p w14:paraId="069614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727" w:type="dxa"/>
            <w:shd w:val="clear" w:color="auto" w:fill="auto"/>
            <w:noWrap/>
            <w:vAlign w:val="center"/>
          </w:tcPr>
          <w:p w14:paraId="04E262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738" w:type="dxa"/>
            <w:shd w:val="clear" w:color="auto" w:fill="auto"/>
            <w:noWrap/>
            <w:vAlign w:val="center"/>
          </w:tcPr>
          <w:p w14:paraId="529AA0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12FA05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230" w:type="dxa"/>
            <w:shd w:val="clear" w:color="auto" w:fill="auto"/>
            <w:noWrap/>
            <w:vAlign w:val="center"/>
          </w:tcPr>
          <w:p w14:paraId="6065C551">
            <w:pPr>
              <w:widowControl/>
              <w:jc w:val="center"/>
              <w:rPr>
                <w:rFonts w:hint="default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14:paraId="6F496009">
            <w:pPr>
              <w:widowControl/>
              <w:jc w:val="center"/>
              <w:rPr>
                <w:rFonts w:hint="default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646" w:type="dxa"/>
            <w:shd w:val="clear" w:color="auto" w:fill="auto"/>
            <w:vAlign w:val="center"/>
          </w:tcPr>
          <w:p w14:paraId="260211DD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color w:val="FF0000"/>
                <w:kern w:val="0"/>
                <w:sz w:val="21"/>
                <w:szCs w:val="21"/>
                <w:lang w:eastAsia="zh-CN"/>
              </w:rPr>
            </w:pPr>
          </w:p>
        </w:tc>
      </w:tr>
      <w:tr w14:paraId="324B50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778" w:type="dxa"/>
            <w:shd w:val="clear" w:color="auto" w:fill="auto"/>
            <w:noWrap/>
            <w:vAlign w:val="center"/>
          </w:tcPr>
          <w:p w14:paraId="35C314F3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119" w:type="dxa"/>
            <w:shd w:val="clear" w:color="auto" w:fill="auto"/>
            <w:noWrap/>
            <w:vAlign w:val="center"/>
          </w:tcPr>
          <w:p w14:paraId="64CB68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061" w:type="dxa"/>
            <w:shd w:val="clear" w:color="auto" w:fill="auto"/>
            <w:noWrap/>
            <w:vAlign w:val="center"/>
          </w:tcPr>
          <w:p w14:paraId="6958E4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727" w:type="dxa"/>
            <w:shd w:val="clear" w:color="auto" w:fill="auto"/>
            <w:noWrap/>
            <w:vAlign w:val="center"/>
          </w:tcPr>
          <w:p w14:paraId="5BBD7C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738" w:type="dxa"/>
            <w:shd w:val="clear" w:color="auto" w:fill="auto"/>
            <w:noWrap/>
            <w:vAlign w:val="center"/>
          </w:tcPr>
          <w:p w14:paraId="57E0EE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860" w:type="dxa"/>
            <w:shd w:val="clear" w:color="auto" w:fill="auto"/>
            <w:noWrap/>
            <w:vAlign w:val="center"/>
          </w:tcPr>
          <w:p w14:paraId="15388B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230" w:type="dxa"/>
            <w:shd w:val="clear" w:color="auto" w:fill="auto"/>
            <w:noWrap/>
            <w:vAlign w:val="center"/>
          </w:tcPr>
          <w:p w14:paraId="54639749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14:paraId="42AC7EC5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646" w:type="dxa"/>
            <w:shd w:val="clear" w:color="auto" w:fill="auto"/>
            <w:vAlign w:val="center"/>
          </w:tcPr>
          <w:p w14:paraId="4A4CB16C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color w:val="FF0000"/>
                <w:kern w:val="0"/>
                <w:sz w:val="21"/>
                <w:szCs w:val="21"/>
                <w:lang w:val="en-US" w:eastAsia="zh-CN"/>
              </w:rPr>
            </w:pPr>
          </w:p>
        </w:tc>
      </w:tr>
      <w:tr w14:paraId="642123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  <w:jc w:val="center"/>
        </w:trPr>
        <w:tc>
          <w:tcPr>
            <w:tcW w:w="7513" w:type="dxa"/>
            <w:gridSpan w:val="7"/>
            <w:shd w:val="clear" w:color="auto" w:fill="auto"/>
            <w:noWrap/>
            <w:vAlign w:val="center"/>
          </w:tcPr>
          <w:p w14:paraId="5475DC6C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  <w:t>合计</w:t>
            </w:r>
          </w:p>
        </w:tc>
        <w:tc>
          <w:tcPr>
            <w:tcW w:w="1590" w:type="dxa"/>
            <w:shd w:val="clear" w:color="auto" w:fill="auto"/>
            <w:noWrap/>
            <w:vAlign w:val="center"/>
          </w:tcPr>
          <w:p w14:paraId="0A7DA7A1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646" w:type="dxa"/>
            <w:shd w:val="clear" w:color="auto" w:fill="auto"/>
            <w:noWrap/>
            <w:vAlign w:val="center"/>
          </w:tcPr>
          <w:p w14:paraId="7D1E100D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</w:p>
        </w:tc>
      </w:tr>
    </w:tbl>
    <w:p w14:paraId="51B35D69">
      <w:pPr>
        <w:pStyle w:val="12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eastAsia="zh-CN"/>
          <w14:textFill>
            <w14:solidFill>
              <w14:schemeClr w14:val="tx1"/>
            </w14:solidFill>
          </w14:textFill>
        </w:rPr>
      </w:pPr>
    </w:p>
    <w:p w14:paraId="7DCBA902">
      <w:pPr>
        <w:pStyle w:val="12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eastAsia="zh-CN"/>
          <w14:textFill>
            <w14:solidFill>
              <w14:schemeClr w14:val="tx1"/>
            </w14:solidFill>
          </w14:textFill>
        </w:rPr>
        <w:t>注：</w:t>
      </w:r>
    </w:p>
    <w:p w14:paraId="2BAC05A6">
      <w:pPr>
        <w:pStyle w:val="12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1、按照采购方采购要求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lang w:val="en-US" w:eastAsia="zh-CN"/>
        </w:rPr>
        <w:t>品牌型号填写；</w:t>
      </w:r>
    </w:p>
    <w:p w14:paraId="087883E5">
      <w:pPr>
        <w:pStyle w:val="12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2、报价超出最高限价属于无效报价；</w:t>
      </w:r>
    </w:p>
    <w:p w14:paraId="390C1D23">
      <w:pPr>
        <w:pStyle w:val="12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default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3、报价以“元”为单位，如需保留小数位，按照四舍五入保留两位小数。</w:t>
      </w:r>
    </w:p>
    <w:p w14:paraId="0D427FA0">
      <w:pPr>
        <w:widowControl/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注：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1、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供应商应在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报价截止时间前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将以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上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资料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扫描为一个文件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（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要求提供原件的扫描件或复印件加盖公章扫描件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）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，通过“上传报价单”模块线上递交：</w:t>
      </w:r>
    </w:p>
    <w:p w14:paraId="30B3A09B">
      <w:pPr>
        <w:widowControl/>
        <w:numPr>
          <w:ilvl w:val="0"/>
          <w:numId w:val="3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扫描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文件命名要求：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“项目编号+单位名称”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。</w:t>
      </w:r>
    </w:p>
    <w:p w14:paraId="18960A4B">
      <w:pPr>
        <w:widowControl/>
        <w:numPr>
          <w:ilvl w:val="0"/>
          <w:numId w:val="0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3、以上格式仅供参考，供应商须仔细阅读网上竞价公告中的供应商资格审查标准，并按要求将所有供应商资格审查资料制作于本格式中，如有遗漏，导致的相应后果由供应商自行承担。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Arial Unicode MS">
    <w:altName w:val="宋体"/>
    <w:panose1 w:val="020B0604020202020204"/>
    <w:charset w:val="86"/>
    <w:family w:val="auto"/>
    <w:pitch w:val="default"/>
    <w:sig w:usb0="00000000" w:usb1="00000000" w:usb2="0000003F" w:usb3="00000000" w:csb0="603F01FF" w:csb1="FFFF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18A173D">
    <w:pPr>
      <w:pStyle w:val="10"/>
      <w:jc w:val="center"/>
    </w:pPr>
    <w:r>
      <w:fldChar w:fldCharType="begin"/>
    </w:r>
    <w:r>
      <w:rPr>
        <w:rStyle w:val="19"/>
      </w:rPr>
      <w:instrText xml:space="preserve"> PAGE </w:instrText>
    </w:r>
    <w:r>
      <w:fldChar w:fldCharType="separate"/>
    </w:r>
    <w:r>
      <w:rPr>
        <w:rStyle w:val="19"/>
      </w:rPr>
      <w:t>3</w:t>
    </w:r>
    <w: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166E1F8">
    <w:pPr>
      <w:pStyle w:val="11"/>
      <w:pBdr>
        <w:bottom w:val="none" w:color="auto" w:sz="0" w:space="0"/>
      </w:pBdr>
      <w:ind w:right="360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8D01AF5"/>
    <w:multiLevelType w:val="singleLevel"/>
    <w:tmpl w:val="B8D01AF5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227AC998"/>
    <w:multiLevelType w:val="singleLevel"/>
    <w:tmpl w:val="227AC998"/>
    <w:lvl w:ilvl="0" w:tentative="0">
      <w:start w:val="3"/>
      <w:numFmt w:val="chineseCounting"/>
      <w:suff w:val="nothing"/>
      <w:lvlText w:val="%1、"/>
      <w:lvlJc w:val="left"/>
      <w:pPr>
        <w:ind w:left="-480"/>
      </w:pPr>
      <w:rPr>
        <w:rFonts w:hint="eastAsia"/>
      </w:rPr>
    </w:lvl>
  </w:abstractNum>
  <w:abstractNum w:abstractNumId="2">
    <w:nsid w:val="77060B0B"/>
    <w:multiLevelType w:val="singleLevel"/>
    <w:tmpl w:val="77060B0B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MwODg2ZGRmZmQ4MzQ5YzIzZDA0YWYxMTI1YmQyMzIifQ=="/>
  </w:docVars>
  <w:rsids>
    <w:rsidRoot w:val="00AB2A8B"/>
    <w:rsid w:val="00040F91"/>
    <w:rsid w:val="0004487F"/>
    <w:rsid w:val="00062284"/>
    <w:rsid w:val="00062FA0"/>
    <w:rsid w:val="00083EFE"/>
    <w:rsid w:val="000917B6"/>
    <w:rsid w:val="00097357"/>
    <w:rsid w:val="000A1A57"/>
    <w:rsid w:val="000A240E"/>
    <w:rsid w:val="000B0688"/>
    <w:rsid w:val="000B5992"/>
    <w:rsid w:val="000C687E"/>
    <w:rsid w:val="000E1E48"/>
    <w:rsid w:val="000E4F09"/>
    <w:rsid w:val="000F04C9"/>
    <w:rsid w:val="001072B6"/>
    <w:rsid w:val="00113E9C"/>
    <w:rsid w:val="00123D15"/>
    <w:rsid w:val="0012591D"/>
    <w:rsid w:val="00144744"/>
    <w:rsid w:val="00153B6F"/>
    <w:rsid w:val="001543C4"/>
    <w:rsid w:val="001722E5"/>
    <w:rsid w:val="001836F0"/>
    <w:rsid w:val="001872D9"/>
    <w:rsid w:val="00193AA3"/>
    <w:rsid w:val="001C0D00"/>
    <w:rsid w:val="001C7B1C"/>
    <w:rsid w:val="001D2B40"/>
    <w:rsid w:val="001D3F96"/>
    <w:rsid w:val="001E6389"/>
    <w:rsid w:val="001F44BA"/>
    <w:rsid w:val="001F7D60"/>
    <w:rsid w:val="002072C7"/>
    <w:rsid w:val="0021076D"/>
    <w:rsid w:val="00212FAF"/>
    <w:rsid w:val="0021596F"/>
    <w:rsid w:val="002167EA"/>
    <w:rsid w:val="00225CF8"/>
    <w:rsid w:val="002272DE"/>
    <w:rsid w:val="00235031"/>
    <w:rsid w:val="00251C75"/>
    <w:rsid w:val="00254366"/>
    <w:rsid w:val="0028256A"/>
    <w:rsid w:val="00287356"/>
    <w:rsid w:val="00290797"/>
    <w:rsid w:val="002B4845"/>
    <w:rsid w:val="002E2283"/>
    <w:rsid w:val="002F50EB"/>
    <w:rsid w:val="00313875"/>
    <w:rsid w:val="00334DC4"/>
    <w:rsid w:val="00342305"/>
    <w:rsid w:val="00355D0A"/>
    <w:rsid w:val="00365415"/>
    <w:rsid w:val="00382CF8"/>
    <w:rsid w:val="003A3974"/>
    <w:rsid w:val="003A4890"/>
    <w:rsid w:val="003B2983"/>
    <w:rsid w:val="003C0FEA"/>
    <w:rsid w:val="003C476F"/>
    <w:rsid w:val="003D30BB"/>
    <w:rsid w:val="003E3430"/>
    <w:rsid w:val="003F6EE2"/>
    <w:rsid w:val="00411D17"/>
    <w:rsid w:val="00416DF2"/>
    <w:rsid w:val="00426FB3"/>
    <w:rsid w:val="004577F6"/>
    <w:rsid w:val="00464441"/>
    <w:rsid w:val="00474AC0"/>
    <w:rsid w:val="00476CE8"/>
    <w:rsid w:val="004F7821"/>
    <w:rsid w:val="005213B4"/>
    <w:rsid w:val="005256E9"/>
    <w:rsid w:val="00525F8E"/>
    <w:rsid w:val="005428D1"/>
    <w:rsid w:val="00547E57"/>
    <w:rsid w:val="005519FD"/>
    <w:rsid w:val="00590669"/>
    <w:rsid w:val="005C0C2F"/>
    <w:rsid w:val="005F7A02"/>
    <w:rsid w:val="00612D55"/>
    <w:rsid w:val="00630C67"/>
    <w:rsid w:val="0067786A"/>
    <w:rsid w:val="006A7639"/>
    <w:rsid w:val="006D5257"/>
    <w:rsid w:val="006E2B0D"/>
    <w:rsid w:val="00711515"/>
    <w:rsid w:val="00731E6E"/>
    <w:rsid w:val="007349D6"/>
    <w:rsid w:val="00750913"/>
    <w:rsid w:val="00767EB5"/>
    <w:rsid w:val="00773C2F"/>
    <w:rsid w:val="007863F7"/>
    <w:rsid w:val="00794F0F"/>
    <w:rsid w:val="0079614F"/>
    <w:rsid w:val="007C3143"/>
    <w:rsid w:val="007D4E91"/>
    <w:rsid w:val="007D5D73"/>
    <w:rsid w:val="007F0F02"/>
    <w:rsid w:val="007F2DA8"/>
    <w:rsid w:val="0082383E"/>
    <w:rsid w:val="008C1E4C"/>
    <w:rsid w:val="008C326B"/>
    <w:rsid w:val="008C5A28"/>
    <w:rsid w:val="008E54AD"/>
    <w:rsid w:val="008E55E8"/>
    <w:rsid w:val="00903E98"/>
    <w:rsid w:val="009133CC"/>
    <w:rsid w:val="00914831"/>
    <w:rsid w:val="00962274"/>
    <w:rsid w:val="00966DAE"/>
    <w:rsid w:val="00981E00"/>
    <w:rsid w:val="0098331A"/>
    <w:rsid w:val="00986E56"/>
    <w:rsid w:val="00997527"/>
    <w:rsid w:val="009A4EE2"/>
    <w:rsid w:val="009B222B"/>
    <w:rsid w:val="009C2DF0"/>
    <w:rsid w:val="009D56C1"/>
    <w:rsid w:val="009E1D3E"/>
    <w:rsid w:val="00A150FA"/>
    <w:rsid w:val="00A42BFA"/>
    <w:rsid w:val="00A52E35"/>
    <w:rsid w:val="00A5663A"/>
    <w:rsid w:val="00A56658"/>
    <w:rsid w:val="00A65DC7"/>
    <w:rsid w:val="00A76144"/>
    <w:rsid w:val="00A8256F"/>
    <w:rsid w:val="00A85D0B"/>
    <w:rsid w:val="00A95901"/>
    <w:rsid w:val="00AA1405"/>
    <w:rsid w:val="00AB2A8B"/>
    <w:rsid w:val="00AB3911"/>
    <w:rsid w:val="00AB4A71"/>
    <w:rsid w:val="00AC1806"/>
    <w:rsid w:val="00AD549C"/>
    <w:rsid w:val="00AE777E"/>
    <w:rsid w:val="00AF4D4B"/>
    <w:rsid w:val="00B1294A"/>
    <w:rsid w:val="00B14860"/>
    <w:rsid w:val="00B217E9"/>
    <w:rsid w:val="00B4538C"/>
    <w:rsid w:val="00B52010"/>
    <w:rsid w:val="00B52C48"/>
    <w:rsid w:val="00B61AA1"/>
    <w:rsid w:val="00B91161"/>
    <w:rsid w:val="00B925B5"/>
    <w:rsid w:val="00B93124"/>
    <w:rsid w:val="00B94600"/>
    <w:rsid w:val="00B958C7"/>
    <w:rsid w:val="00B9596B"/>
    <w:rsid w:val="00B97D28"/>
    <w:rsid w:val="00C3669C"/>
    <w:rsid w:val="00C51202"/>
    <w:rsid w:val="00C55E9D"/>
    <w:rsid w:val="00CB27BA"/>
    <w:rsid w:val="00CB6414"/>
    <w:rsid w:val="00CD376B"/>
    <w:rsid w:val="00CE7ED5"/>
    <w:rsid w:val="00D00478"/>
    <w:rsid w:val="00D136E7"/>
    <w:rsid w:val="00D17762"/>
    <w:rsid w:val="00D23CE2"/>
    <w:rsid w:val="00D25923"/>
    <w:rsid w:val="00D65986"/>
    <w:rsid w:val="00D66481"/>
    <w:rsid w:val="00D74D27"/>
    <w:rsid w:val="00D90365"/>
    <w:rsid w:val="00D97B23"/>
    <w:rsid w:val="00DA586A"/>
    <w:rsid w:val="00DC4D4E"/>
    <w:rsid w:val="00DD2B95"/>
    <w:rsid w:val="00DE6E0B"/>
    <w:rsid w:val="00E00597"/>
    <w:rsid w:val="00E14D86"/>
    <w:rsid w:val="00E1577B"/>
    <w:rsid w:val="00E15C8C"/>
    <w:rsid w:val="00E22C23"/>
    <w:rsid w:val="00E35429"/>
    <w:rsid w:val="00E41854"/>
    <w:rsid w:val="00E728A3"/>
    <w:rsid w:val="00E87F3F"/>
    <w:rsid w:val="00E9528A"/>
    <w:rsid w:val="00EA3DAD"/>
    <w:rsid w:val="00EA6912"/>
    <w:rsid w:val="00EB2A2A"/>
    <w:rsid w:val="00EB6831"/>
    <w:rsid w:val="00EC2C30"/>
    <w:rsid w:val="00EC7BD7"/>
    <w:rsid w:val="00EF56EE"/>
    <w:rsid w:val="00F011FE"/>
    <w:rsid w:val="00F03D16"/>
    <w:rsid w:val="00F10294"/>
    <w:rsid w:val="00F1620A"/>
    <w:rsid w:val="00F22B42"/>
    <w:rsid w:val="00F33485"/>
    <w:rsid w:val="00F36CED"/>
    <w:rsid w:val="00F44ADC"/>
    <w:rsid w:val="00F506D9"/>
    <w:rsid w:val="00F51BC5"/>
    <w:rsid w:val="00F54FA1"/>
    <w:rsid w:val="00F735E4"/>
    <w:rsid w:val="00F809DF"/>
    <w:rsid w:val="00F8688B"/>
    <w:rsid w:val="00F879E8"/>
    <w:rsid w:val="00FA7E48"/>
    <w:rsid w:val="00FD73DA"/>
    <w:rsid w:val="00FE68FA"/>
    <w:rsid w:val="047D794B"/>
    <w:rsid w:val="058A093D"/>
    <w:rsid w:val="05C60C0A"/>
    <w:rsid w:val="06B36546"/>
    <w:rsid w:val="0D9756D8"/>
    <w:rsid w:val="0DDC4588"/>
    <w:rsid w:val="112B1A70"/>
    <w:rsid w:val="13AA206A"/>
    <w:rsid w:val="14815516"/>
    <w:rsid w:val="170220CE"/>
    <w:rsid w:val="19D46843"/>
    <w:rsid w:val="1CFC48EF"/>
    <w:rsid w:val="1D756E18"/>
    <w:rsid w:val="22836D67"/>
    <w:rsid w:val="26076B01"/>
    <w:rsid w:val="28A56B5E"/>
    <w:rsid w:val="2CD8264B"/>
    <w:rsid w:val="2CF47971"/>
    <w:rsid w:val="2F5A077C"/>
    <w:rsid w:val="32160542"/>
    <w:rsid w:val="32607A69"/>
    <w:rsid w:val="32B61F14"/>
    <w:rsid w:val="3A1330B8"/>
    <w:rsid w:val="3C9765FD"/>
    <w:rsid w:val="49B47E39"/>
    <w:rsid w:val="4B15621B"/>
    <w:rsid w:val="4D8D4D74"/>
    <w:rsid w:val="4E1A6BE3"/>
    <w:rsid w:val="4F504DBB"/>
    <w:rsid w:val="501E5DA6"/>
    <w:rsid w:val="51FA2F70"/>
    <w:rsid w:val="52014DFD"/>
    <w:rsid w:val="55C757AA"/>
    <w:rsid w:val="59A21062"/>
    <w:rsid w:val="5D5E5390"/>
    <w:rsid w:val="5DC673A8"/>
    <w:rsid w:val="60582C2B"/>
    <w:rsid w:val="60EE62EF"/>
    <w:rsid w:val="67EC5BA6"/>
    <w:rsid w:val="6AFC7A01"/>
    <w:rsid w:val="6D2B3D08"/>
    <w:rsid w:val="74E90FB2"/>
    <w:rsid w:val="75CB708A"/>
    <w:rsid w:val="777501D2"/>
    <w:rsid w:val="7C86194C"/>
    <w:rsid w:val="7C964158"/>
    <w:rsid w:val="7D2B25F3"/>
    <w:rsid w:val="7F0660F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4">
    <w:name w:val="heading 2"/>
    <w:basedOn w:val="1"/>
    <w:next w:val="1"/>
    <w:link w:val="22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link w:val="30"/>
    <w:qFormat/>
    <w:uiPriority w:val="0"/>
    <w:pPr>
      <w:spacing w:after="120"/>
    </w:pPr>
    <w:rPr>
      <w:rFonts w:ascii="Times New Roman" w:hAnsi="Times New Roman"/>
      <w:szCs w:val="24"/>
    </w:rPr>
  </w:style>
  <w:style w:type="paragraph" w:styleId="3">
    <w:name w:val="Body Text First Indent"/>
    <w:basedOn w:val="2"/>
    <w:qFormat/>
    <w:uiPriority w:val="0"/>
    <w:pPr>
      <w:widowControl w:val="0"/>
      <w:spacing w:before="0" w:after="120"/>
      <w:ind w:left="0" w:right="0" w:firstLine="420" w:firstLineChars="10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5">
    <w:name w:val="annotation text"/>
    <w:basedOn w:val="1"/>
    <w:semiHidden/>
    <w:unhideWhenUsed/>
    <w:qFormat/>
    <w:uiPriority w:val="99"/>
    <w:pPr>
      <w:jc w:val="left"/>
    </w:pPr>
  </w:style>
  <w:style w:type="paragraph" w:styleId="6">
    <w:name w:val="Body Text Indent"/>
    <w:basedOn w:val="1"/>
    <w:link w:val="29"/>
    <w:qFormat/>
    <w:uiPriority w:val="0"/>
    <w:pPr>
      <w:ind w:firstLine="830" w:firstLineChars="352"/>
    </w:pPr>
    <w:rPr>
      <w:rFonts w:ascii="仿宋_GB2312" w:hAnsi="Times New Roman" w:eastAsia="仿宋_GB2312"/>
      <w:sz w:val="32"/>
    </w:rPr>
  </w:style>
  <w:style w:type="paragraph" w:styleId="7">
    <w:name w:val="Plain Text"/>
    <w:basedOn w:val="1"/>
    <w:link w:val="25"/>
    <w:qFormat/>
    <w:uiPriority w:val="0"/>
    <w:rPr>
      <w:rFonts w:ascii="宋体" w:hAnsi="Courier New" w:cs="Courier New"/>
      <w:szCs w:val="21"/>
    </w:rPr>
  </w:style>
  <w:style w:type="paragraph" w:styleId="8">
    <w:name w:val="Date"/>
    <w:basedOn w:val="1"/>
    <w:next w:val="1"/>
    <w:link w:val="26"/>
    <w:qFormat/>
    <w:uiPriority w:val="0"/>
    <w:pPr>
      <w:ind w:left="100" w:leftChars="2500"/>
    </w:pPr>
    <w:rPr>
      <w:rFonts w:ascii="宋体" w:hAnsi="Courier New" w:cs="Courier New"/>
      <w:szCs w:val="21"/>
    </w:rPr>
  </w:style>
  <w:style w:type="paragraph" w:styleId="9">
    <w:name w:val="Balloon Text"/>
    <w:basedOn w:val="1"/>
    <w:link w:val="36"/>
    <w:semiHidden/>
    <w:unhideWhenUsed/>
    <w:qFormat/>
    <w:uiPriority w:val="99"/>
    <w:rPr>
      <w:sz w:val="18"/>
      <w:szCs w:val="18"/>
    </w:rPr>
  </w:style>
  <w:style w:type="paragraph" w:styleId="10">
    <w:name w:val="footer"/>
    <w:basedOn w:val="1"/>
    <w:link w:val="24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23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Normal (Web)"/>
    <w:basedOn w:val="1"/>
    <w:unhideWhenUsed/>
    <w:qFormat/>
    <w:uiPriority w:val="99"/>
    <w:pPr>
      <w:widowControl/>
      <w:spacing w:before="49" w:after="49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3">
    <w:name w:val="Title"/>
    <w:basedOn w:val="1"/>
    <w:next w:val="1"/>
    <w:link w:val="31"/>
    <w:qFormat/>
    <w:uiPriority w:val="0"/>
    <w:pPr>
      <w:spacing w:before="240" w:after="60"/>
      <w:jc w:val="center"/>
      <w:outlineLvl w:val="0"/>
    </w:pPr>
    <w:rPr>
      <w:rFonts w:ascii="Cambria" w:hAnsi="Cambria" w:eastAsia="方正小标宋简体" w:cs="Times New Roman"/>
      <w:b/>
      <w:bCs/>
      <w:sz w:val="44"/>
      <w:szCs w:val="32"/>
    </w:rPr>
  </w:style>
  <w:style w:type="paragraph" w:styleId="14">
    <w:name w:val="Body Text First Indent 2"/>
    <w:basedOn w:val="6"/>
    <w:qFormat/>
    <w:uiPriority w:val="0"/>
    <w:pPr>
      <w:ind w:left="0" w:leftChars="0" w:firstLine="210"/>
    </w:pPr>
    <w:rPr>
      <w:rFonts w:ascii="仿宋_GB2312" w:hAnsi="宋体" w:eastAsia="仿宋_GB2312"/>
    </w:rPr>
  </w:style>
  <w:style w:type="table" w:styleId="16">
    <w:name w:val="Table Grid"/>
    <w:basedOn w:val="15"/>
    <w:qFormat/>
    <w:uiPriority w:val="59"/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8">
    <w:name w:val="Strong"/>
    <w:basedOn w:val="17"/>
    <w:qFormat/>
    <w:uiPriority w:val="22"/>
    <w:rPr>
      <w:b/>
      <w:bCs/>
    </w:rPr>
  </w:style>
  <w:style w:type="character" w:styleId="19">
    <w:name w:val="page number"/>
    <w:basedOn w:val="17"/>
    <w:qFormat/>
    <w:uiPriority w:val="0"/>
  </w:style>
  <w:style w:type="character" w:styleId="20">
    <w:name w:val="FollowedHyperlink"/>
    <w:basedOn w:val="17"/>
    <w:semiHidden/>
    <w:unhideWhenUsed/>
    <w:qFormat/>
    <w:uiPriority w:val="99"/>
    <w:rPr>
      <w:color w:val="800080"/>
      <w:u w:val="none"/>
    </w:rPr>
  </w:style>
  <w:style w:type="character" w:styleId="21">
    <w:name w:val="Hyperlink"/>
    <w:basedOn w:val="17"/>
    <w:semiHidden/>
    <w:unhideWhenUsed/>
    <w:qFormat/>
    <w:uiPriority w:val="99"/>
    <w:rPr>
      <w:color w:val="0000FF"/>
      <w:u w:val="none"/>
    </w:rPr>
  </w:style>
  <w:style w:type="character" w:customStyle="1" w:styleId="22">
    <w:name w:val="标题 2 Char"/>
    <w:basedOn w:val="17"/>
    <w:link w:val="4"/>
    <w:qFormat/>
    <w:uiPriority w:val="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3">
    <w:name w:val="页眉 Char"/>
    <w:basedOn w:val="17"/>
    <w:link w:val="11"/>
    <w:qFormat/>
    <w:uiPriority w:val="0"/>
    <w:rPr>
      <w:sz w:val="18"/>
      <w:szCs w:val="18"/>
    </w:rPr>
  </w:style>
  <w:style w:type="character" w:customStyle="1" w:styleId="24">
    <w:name w:val="页脚 Char"/>
    <w:basedOn w:val="17"/>
    <w:link w:val="10"/>
    <w:qFormat/>
    <w:uiPriority w:val="0"/>
    <w:rPr>
      <w:sz w:val="18"/>
      <w:szCs w:val="18"/>
    </w:rPr>
  </w:style>
  <w:style w:type="character" w:customStyle="1" w:styleId="25">
    <w:name w:val="纯文本 Char"/>
    <w:basedOn w:val="17"/>
    <w:link w:val="7"/>
    <w:qFormat/>
    <w:uiPriority w:val="0"/>
    <w:rPr>
      <w:rFonts w:ascii="宋体" w:hAnsi="Courier New" w:cs="Courier New"/>
      <w:szCs w:val="21"/>
    </w:rPr>
  </w:style>
  <w:style w:type="character" w:customStyle="1" w:styleId="26">
    <w:name w:val="日期 Char"/>
    <w:basedOn w:val="17"/>
    <w:link w:val="8"/>
    <w:qFormat/>
    <w:uiPriority w:val="0"/>
    <w:rPr>
      <w:rFonts w:ascii="宋体" w:hAnsi="Courier New" w:cs="Courier New"/>
      <w:szCs w:val="21"/>
    </w:rPr>
  </w:style>
  <w:style w:type="character" w:customStyle="1" w:styleId="27">
    <w:name w:val="日期 Char1"/>
    <w:basedOn w:val="17"/>
    <w:semiHidden/>
    <w:qFormat/>
    <w:uiPriority w:val="99"/>
  </w:style>
  <w:style w:type="character" w:customStyle="1" w:styleId="28">
    <w:name w:val="纯文本 Char1"/>
    <w:basedOn w:val="17"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29">
    <w:name w:val="正文文本缩进 Char"/>
    <w:basedOn w:val="17"/>
    <w:link w:val="6"/>
    <w:qFormat/>
    <w:uiPriority w:val="0"/>
    <w:rPr>
      <w:rFonts w:ascii="仿宋_GB2312" w:hAnsi="Times New Roman" w:eastAsia="仿宋_GB2312"/>
      <w:sz w:val="32"/>
    </w:rPr>
  </w:style>
  <w:style w:type="character" w:customStyle="1" w:styleId="30">
    <w:name w:val="正文文本 Char"/>
    <w:basedOn w:val="17"/>
    <w:link w:val="2"/>
    <w:qFormat/>
    <w:uiPriority w:val="0"/>
    <w:rPr>
      <w:rFonts w:ascii="Times New Roman" w:hAnsi="Times New Roman"/>
      <w:szCs w:val="24"/>
    </w:rPr>
  </w:style>
  <w:style w:type="character" w:customStyle="1" w:styleId="31">
    <w:name w:val="标题 Char1"/>
    <w:basedOn w:val="17"/>
    <w:link w:val="13"/>
    <w:qFormat/>
    <w:uiPriority w:val="0"/>
    <w:rPr>
      <w:rFonts w:ascii="Cambria" w:hAnsi="Cambria" w:eastAsia="方正小标宋简体" w:cs="Times New Roman"/>
      <w:b/>
      <w:bCs/>
      <w:sz w:val="44"/>
      <w:szCs w:val="32"/>
    </w:rPr>
  </w:style>
  <w:style w:type="character" w:customStyle="1" w:styleId="32">
    <w:name w:val="标题 Char"/>
    <w:basedOn w:val="17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33">
    <w:name w:val="正文文本缩进 Char1"/>
    <w:basedOn w:val="17"/>
    <w:semiHidden/>
    <w:qFormat/>
    <w:uiPriority w:val="99"/>
  </w:style>
  <w:style w:type="character" w:customStyle="1" w:styleId="34">
    <w:name w:val="正文文本 Char1"/>
    <w:basedOn w:val="17"/>
    <w:semiHidden/>
    <w:qFormat/>
    <w:uiPriority w:val="99"/>
  </w:style>
  <w:style w:type="paragraph" w:customStyle="1" w:styleId="35">
    <w:name w:val="1 Char"/>
    <w:basedOn w:val="1"/>
    <w:semiHidden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36">
    <w:name w:val="批注框文本 Char"/>
    <w:basedOn w:val="17"/>
    <w:link w:val="9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numbering" Target="numbering.xml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1F4F97-4B2A-455F-A48B-C509010301C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1710</Words>
  <Characters>1736</Characters>
  <Lines>22</Lines>
  <Paragraphs>6</Paragraphs>
  <TotalTime>21</TotalTime>
  <ScaleCrop>false</ScaleCrop>
  <LinksUpToDate>false</LinksUpToDate>
  <CharactersWithSpaces>1862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2016-09-29T02:33:00Z</dcterms:created>
  <dc:creator>塔拉</dc:creator>
  <cp:lastModifiedBy>羽翼深蓝</cp:lastModifiedBy>
  <dcterms:modified xsi:type="dcterms:W3CDTF">2025-01-09T14:40:23Z</dcterms:modified>
  <cp:revision>171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0DCC8550B09F40D7A2543BB030A0301D</vt:lpwstr>
  </property>
  <property fmtid="{D5CDD505-2E9C-101B-9397-08002B2CF9AE}" pid="4" name="KSOTemplateDocerSaveRecord">
    <vt:lpwstr>eyJoZGlkIjoiYjhlZWEyZTRhOWNiMWRkMWZmMDY4ODcxODkwZWZhNjciLCJ1c2VySWQiOiI5MzkxMTc1OTAifQ==</vt:lpwstr>
  </property>
</Properties>
</file>