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E014F1">
      <w:pPr>
        <w:jc w:val="center"/>
        <w:rPr>
          <w:rFonts w:hint="eastAsia"/>
          <w:b/>
          <w:bCs/>
          <w:sz w:val="44"/>
          <w:szCs w:val="44"/>
        </w:rPr>
      </w:pPr>
      <w:r>
        <w:rPr>
          <w:rFonts w:hint="eastAsia"/>
          <w:b/>
          <w:bCs/>
          <w:sz w:val="44"/>
          <w:szCs w:val="44"/>
        </w:rPr>
        <w:t>雪映金沙大酒店年</w:t>
      </w:r>
      <w:r>
        <w:rPr>
          <w:rFonts w:hint="eastAsia"/>
          <w:b/>
          <w:bCs/>
          <w:sz w:val="44"/>
          <w:szCs w:val="44"/>
          <w:lang w:val="en-US" w:eastAsia="zh-CN"/>
        </w:rPr>
        <w:t>度</w:t>
      </w:r>
      <w:r>
        <w:rPr>
          <w:rFonts w:hint="eastAsia"/>
          <w:b/>
          <w:bCs/>
          <w:sz w:val="44"/>
          <w:szCs w:val="44"/>
          <w:lang w:eastAsia="zh-CN"/>
        </w:rPr>
        <w:t>易耗品采购</w:t>
      </w:r>
      <w:r>
        <w:rPr>
          <w:rFonts w:hint="eastAsia"/>
          <w:b/>
          <w:bCs/>
          <w:sz w:val="44"/>
          <w:szCs w:val="44"/>
        </w:rPr>
        <w:t>询价</w:t>
      </w:r>
    </w:p>
    <w:p w14:paraId="141758FF">
      <w:pPr>
        <w:jc w:val="center"/>
        <w:rPr>
          <w:b/>
          <w:bCs/>
          <w:sz w:val="44"/>
          <w:szCs w:val="44"/>
        </w:rPr>
      </w:pPr>
      <w:r>
        <w:rPr>
          <w:rFonts w:hint="eastAsia"/>
          <w:b/>
          <w:bCs/>
          <w:sz w:val="44"/>
          <w:szCs w:val="44"/>
        </w:rPr>
        <w:t>邀请函</w:t>
      </w:r>
    </w:p>
    <w:p w14:paraId="50121A00">
      <w:pPr>
        <w:jc w:val="left"/>
        <w:rPr>
          <w:rFonts w:ascii="宋体" w:hAnsi="宋体" w:cs="宋体"/>
          <w:b/>
          <w:bCs/>
          <w:sz w:val="32"/>
          <w:szCs w:val="32"/>
          <w:u w:val="single"/>
        </w:rPr>
      </w:pPr>
    </w:p>
    <w:p w14:paraId="595DEAD8">
      <w:pPr>
        <w:jc w:val="left"/>
        <w:rPr>
          <w:rFonts w:hint="eastAsia" w:ascii="仿宋" w:hAnsi="仿宋" w:eastAsia="仿宋" w:cs="仿宋"/>
          <w:b/>
          <w:bCs/>
          <w:sz w:val="32"/>
          <w:szCs w:val="32"/>
          <w:u w:val="single"/>
          <w:lang w:val="en-US" w:eastAsia="zh-CN"/>
        </w:rPr>
      </w:pPr>
      <w:r>
        <w:rPr>
          <w:rFonts w:hint="eastAsia" w:ascii="仿宋" w:hAnsi="仿宋" w:eastAsia="仿宋" w:cs="仿宋"/>
          <w:b/>
          <w:bCs/>
          <w:sz w:val="32"/>
          <w:szCs w:val="32"/>
          <w:u w:val="single"/>
        </w:rPr>
        <w:t xml:space="preserve"> </w:t>
      </w:r>
      <w:r>
        <w:rPr>
          <w:rFonts w:hint="eastAsia" w:ascii="仿宋" w:hAnsi="仿宋" w:eastAsia="仿宋" w:cs="仿宋"/>
          <w:b/>
          <w:bCs/>
          <w:sz w:val="32"/>
          <w:szCs w:val="32"/>
          <w:u w:val="single"/>
          <w:lang w:val="en-US" w:eastAsia="zh-CN"/>
        </w:rPr>
        <w:t xml:space="preserve">                    ：</w:t>
      </w:r>
    </w:p>
    <w:p w14:paraId="145406CD">
      <w:pPr>
        <w:tabs>
          <w:tab w:val="left" w:pos="3585"/>
        </w:tabs>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香格里拉雪映金沙大酒店位于迪庆</w:t>
      </w:r>
      <w:r>
        <w:rPr>
          <w:rFonts w:hint="eastAsia" w:ascii="仿宋" w:hAnsi="仿宋" w:eastAsia="仿宋" w:cs="仿宋"/>
          <w:sz w:val="32"/>
          <w:szCs w:val="32"/>
          <w:lang w:val="en-US" w:eastAsia="zh-CN"/>
        </w:rPr>
        <w:t>产业园区</w:t>
      </w:r>
      <w:r>
        <w:rPr>
          <w:rFonts w:hint="eastAsia" w:ascii="仿宋" w:hAnsi="仿宋" w:eastAsia="仿宋" w:cs="仿宋"/>
          <w:sz w:val="32"/>
          <w:szCs w:val="32"/>
        </w:rPr>
        <w:t>核心区，于2016年经营至今已有稳定客源，现对酒店</w:t>
      </w:r>
      <w:r>
        <w:rPr>
          <w:rFonts w:hint="eastAsia" w:ascii="仿宋" w:hAnsi="仿宋" w:eastAsia="仿宋" w:cs="仿宋"/>
          <w:sz w:val="32"/>
          <w:szCs w:val="32"/>
          <w:lang w:eastAsia="zh-CN"/>
        </w:rPr>
        <w:t>易耗品</w:t>
      </w:r>
      <w:r>
        <w:rPr>
          <w:rFonts w:hint="eastAsia" w:ascii="仿宋" w:hAnsi="仿宋" w:eastAsia="仿宋" w:cs="仿宋"/>
          <w:sz w:val="32"/>
          <w:szCs w:val="32"/>
        </w:rPr>
        <w:t>（</w:t>
      </w:r>
      <w:r>
        <w:rPr>
          <w:rFonts w:hint="eastAsia" w:ascii="仿宋" w:hAnsi="仿宋" w:eastAsia="仿宋" w:cs="仿宋"/>
          <w:sz w:val="32"/>
          <w:szCs w:val="32"/>
          <w:lang w:eastAsia="zh-CN"/>
        </w:rPr>
        <w:t>沐浴露、洗发液、牙刷、梳子、一次性拖鞋</w:t>
      </w:r>
      <w:r>
        <w:rPr>
          <w:rFonts w:hint="eastAsia" w:ascii="仿宋" w:hAnsi="仿宋" w:eastAsia="仿宋" w:cs="仿宋"/>
          <w:sz w:val="32"/>
          <w:szCs w:val="32"/>
        </w:rPr>
        <w:t>等）进行询价，欢迎被邀请的单位参加询价。现将有关情况介绍如下：</w:t>
      </w:r>
    </w:p>
    <w:p w14:paraId="48765133">
      <w:pPr>
        <w:numPr>
          <w:ilvl w:val="0"/>
          <w:numId w:val="1"/>
        </w:numPr>
        <w:tabs>
          <w:tab w:val="left" w:pos="3585"/>
        </w:tabs>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询价人：云南华创文旅大健康产业集团有限公司迪庆雪映金沙分公司</w:t>
      </w:r>
    </w:p>
    <w:p w14:paraId="13410862">
      <w:pPr>
        <w:numPr>
          <w:ilvl w:val="0"/>
          <w:numId w:val="1"/>
        </w:numPr>
        <w:tabs>
          <w:tab w:val="left" w:pos="3585"/>
        </w:tabs>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项目名称</w:t>
      </w:r>
      <w:r>
        <w:rPr>
          <w:rFonts w:hint="eastAsia" w:ascii="仿宋" w:hAnsi="仿宋" w:eastAsia="仿宋" w:cs="仿宋"/>
          <w:sz w:val="32"/>
          <w:szCs w:val="32"/>
          <w:lang w:eastAsia="zh-CN"/>
        </w:rPr>
        <w:t>：</w:t>
      </w:r>
      <w:r>
        <w:rPr>
          <w:rFonts w:hint="eastAsia" w:ascii="仿宋" w:hAnsi="仿宋" w:eastAsia="仿宋" w:cs="仿宋"/>
          <w:sz w:val="32"/>
          <w:szCs w:val="32"/>
        </w:rPr>
        <w:t>雪映金沙大酒店年</w:t>
      </w:r>
      <w:r>
        <w:rPr>
          <w:rFonts w:hint="eastAsia" w:ascii="仿宋" w:hAnsi="仿宋" w:eastAsia="仿宋" w:cs="仿宋"/>
          <w:sz w:val="32"/>
          <w:szCs w:val="32"/>
          <w:lang w:val="en-US" w:eastAsia="zh-CN"/>
        </w:rPr>
        <w:t>度</w:t>
      </w:r>
      <w:r>
        <w:rPr>
          <w:rFonts w:hint="eastAsia" w:ascii="仿宋" w:hAnsi="仿宋" w:eastAsia="仿宋" w:cs="仿宋"/>
          <w:sz w:val="32"/>
          <w:szCs w:val="32"/>
          <w:lang w:eastAsia="zh-CN"/>
        </w:rPr>
        <w:t>易耗品采购项目</w:t>
      </w:r>
    </w:p>
    <w:p w14:paraId="2B3E75DC">
      <w:pPr>
        <w:numPr>
          <w:ilvl w:val="0"/>
          <w:numId w:val="1"/>
        </w:numPr>
        <w:tabs>
          <w:tab w:val="left" w:pos="3585"/>
        </w:tabs>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询价内容及基本情况</w:t>
      </w:r>
    </w:p>
    <w:p w14:paraId="03A1CB37">
      <w:pPr>
        <w:tabs>
          <w:tab w:val="left" w:pos="3585"/>
        </w:tabs>
        <w:spacing w:line="500" w:lineRule="exact"/>
        <w:ind w:firstLine="640" w:firstLineChars="200"/>
        <w:rPr>
          <w:rFonts w:ascii="仿宋" w:hAnsi="仿宋" w:eastAsia="仿宋"/>
          <w:sz w:val="32"/>
          <w:szCs w:val="32"/>
        </w:rPr>
      </w:pPr>
      <w:r>
        <w:rPr>
          <w:rFonts w:hint="eastAsia" w:ascii="仿宋" w:hAnsi="仿宋" w:eastAsia="仿宋" w:cs="仿宋"/>
          <w:sz w:val="32"/>
          <w:szCs w:val="32"/>
        </w:rPr>
        <w:t>本次询价</w:t>
      </w:r>
      <w:r>
        <w:rPr>
          <w:rFonts w:hint="eastAsia" w:ascii="仿宋" w:hAnsi="仿宋" w:eastAsia="仿宋" w:cs="仿宋"/>
          <w:sz w:val="32"/>
          <w:szCs w:val="32"/>
          <w:lang w:eastAsia="zh-CN"/>
        </w:rPr>
        <w:t>采购</w:t>
      </w:r>
      <w:r>
        <w:rPr>
          <w:rFonts w:hint="eastAsia" w:ascii="仿宋" w:hAnsi="仿宋" w:eastAsia="仿宋" w:cs="仿宋"/>
          <w:sz w:val="32"/>
          <w:szCs w:val="32"/>
        </w:rPr>
        <w:t>内容包括酒店</w:t>
      </w:r>
      <w:r>
        <w:rPr>
          <w:rFonts w:hint="eastAsia" w:ascii="仿宋" w:hAnsi="仿宋" w:eastAsia="仿宋" w:cs="仿宋"/>
          <w:sz w:val="32"/>
          <w:szCs w:val="32"/>
          <w:lang w:eastAsia="zh-CN"/>
        </w:rPr>
        <w:t>常用易耗品</w:t>
      </w:r>
      <w:r>
        <w:rPr>
          <w:rFonts w:hint="eastAsia" w:ascii="仿宋" w:hAnsi="仿宋" w:eastAsia="仿宋" w:cs="仿宋"/>
          <w:sz w:val="32"/>
          <w:szCs w:val="32"/>
        </w:rPr>
        <w:t>（</w:t>
      </w:r>
      <w:r>
        <w:rPr>
          <w:rFonts w:hint="eastAsia" w:ascii="仿宋" w:hAnsi="仿宋" w:eastAsia="仿宋" w:cs="仿宋"/>
          <w:sz w:val="32"/>
          <w:szCs w:val="32"/>
          <w:lang w:eastAsia="zh-CN"/>
        </w:rPr>
        <w:t>沐浴露、洗发液、牙刷、梳子、一次性拖鞋</w:t>
      </w:r>
      <w:r>
        <w:rPr>
          <w:rFonts w:hint="eastAsia" w:ascii="仿宋" w:hAnsi="仿宋" w:eastAsia="仿宋" w:cs="仿宋"/>
          <w:sz w:val="32"/>
          <w:szCs w:val="32"/>
        </w:rPr>
        <w:t>等），</w:t>
      </w:r>
      <w:r>
        <w:rPr>
          <w:rFonts w:hint="eastAsia" w:ascii="仿宋" w:hAnsi="仿宋" w:eastAsia="仿宋" w:cs="仿宋"/>
          <w:sz w:val="32"/>
          <w:szCs w:val="32"/>
          <w:lang w:val="en-US" w:eastAsia="zh-CN"/>
        </w:rPr>
        <w:t>年度</w:t>
      </w:r>
      <w:r>
        <w:rPr>
          <w:rFonts w:hint="eastAsia" w:ascii="仿宋" w:hAnsi="仿宋" w:eastAsia="仿宋" w:cs="仿宋"/>
          <w:sz w:val="32"/>
          <w:szCs w:val="32"/>
          <w:lang w:eastAsia="zh-CN"/>
        </w:rPr>
        <w:t>采购</w:t>
      </w:r>
      <w:r>
        <w:rPr>
          <w:rFonts w:hint="eastAsia" w:ascii="仿宋" w:hAnsi="仿宋" w:eastAsia="仿宋" w:cs="仿宋"/>
          <w:sz w:val="32"/>
          <w:szCs w:val="32"/>
        </w:rPr>
        <w:t>费用预计</w:t>
      </w:r>
      <w:r>
        <w:rPr>
          <w:rFonts w:hint="eastAsia" w:ascii="仿宋" w:hAnsi="仿宋" w:eastAsia="仿宋" w:cs="仿宋"/>
          <w:sz w:val="32"/>
          <w:szCs w:val="32"/>
          <w:lang w:val="en-US" w:eastAsia="zh-CN"/>
        </w:rPr>
        <w:t>12</w:t>
      </w:r>
      <w:r>
        <w:rPr>
          <w:rFonts w:hint="eastAsia" w:ascii="仿宋" w:hAnsi="仿宋" w:eastAsia="仿宋" w:cs="仿宋"/>
          <w:sz w:val="32"/>
          <w:szCs w:val="32"/>
        </w:rPr>
        <w:t>万元</w:t>
      </w:r>
      <w:r>
        <w:rPr>
          <w:rFonts w:hint="eastAsia" w:ascii="仿宋" w:hAnsi="仿宋" w:eastAsia="仿宋"/>
          <w:sz w:val="32"/>
          <w:szCs w:val="32"/>
        </w:rPr>
        <w:t>（具体</w:t>
      </w:r>
      <w:r>
        <w:rPr>
          <w:rFonts w:hint="eastAsia" w:ascii="仿宋" w:hAnsi="仿宋" w:eastAsia="仿宋"/>
          <w:sz w:val="32"/>
          <w:szCs w:val="32"/>
          <w:lang w:eastAsia="zh-CN"/>
        </w:rPr>
        <w:t>采购</w:t>
      </w:r>
      <w:r>
        <w:rPr>
          <w:rFonts w:hint="eastAsia" w:ascii="仿宋" w:hAnsi="仿宋" w:eastAsia="仿宋"/>
          <w:sz w:val="32"/>
          <w:szCs w:val="32"/>
        </w:rPr>
        <w:t>费用以实际为准）。</w:t>
      </w:r>
    </w:p>
    <w:p w14:paraId="66E85881">
      <w:pPr>
        <w:numPr>
          <w:ilvl w:val="0"/>
          <w:numId w:val="1"/>
        </w:numPr>
        <w:tabs>
          <w:tab w:val="left" w:pos="3585"/>
        </w:tabs>
        <w:spacing w:line="500" w:lineRule="exact"/>
        <w:ind w:firstLine="640" w:firstLineChars="200"/>
        <w:rPr>
          <w:rFonts w:hint="eastAsia" w:ascii="仿宋" w:hAnsi="仿宋" w:eastAsia="仿宋"/>
          <w:sz w:val="32"/>
          <w:szCs w:val="32"/>
        </w:rPr>
      </w:pPr>
      <w:r>
        <w:rPr>
          <w:rFonts w:hint="eastAsia" w:ascii="仿宋" w:hAnsi="仿宋" w:eastAsia="仿宋"/>
          <w:sz w:val="32"/>
          <w:szCs w:val="32"/>
          <w:lang w:val="en-US" w:eastAsia="zh-CN"/>
        </w:rPr>
        <w:t>供货时限</w:t>
      </w:r>
      <w:r>
        <w:rPr>
          <w:rFonts w:hint="eastAsia" w:ascii="仿宋" w:hAnsi="仿宋" w:eastAsia="仿宋"/>
          <w:sz w:val="32"/>
          <w:szCs w:val="32"/>
        </w:rPr>
        <w:t>：</w:t>
      </w:r>
      <w:r>
        <w:rPr>
          <w:rFonts w:hint="eastAsia" w:ascii="仿宋" w:hAnsi="仿宋" w:eastAsia="仿宋"/>
          <w:sz w:val="32"/>
          <w:szCs w:val="32"/>
          <w:lang w:val="en-US" w:eastAsia="zh-CN"/>
        </w:rPr>
        <w:t>合同签订之日起一年</w:t>
      </w:r>
    </w:p>
    <w:p w14:paraId="022CB96C">
      <w:pPr>
        <w:numPr>
          <w:ilvl w:val="0"/>
          <w:numId w:val="1"/>
        </w:numPr>
        <w:tabs>
          <w:tab w:val="left" w:pos="3585"/>
        </w:tabs>
        <w:spacing w:line="500" w:lineRule="exact"/>
        <w:ind w:firstLine="640" w:firstLineChars="200"/>
        <w:rPr>
          <w:rFonts w:hint="eastAsia" w:ascii="仿宋" w:hAnsi="仿宋" w:eastAsia="仿宋"/>
          <w:sz w:val="32"/>
          <w:szCs w:val="32"/>
        </w:rPr>
      </w:pPr>
      <w:r>
        <w:rPr>
          <w:rFonts w:hint="eastAsia" w:ascii="仿宋" w:hAnsi="仿宋" w:eastAsia="仿宋" w:cs="Times New Roman"/>
          <w:color w:val="000000"/>
          <w:kern w:val="13"/>
          <w:sz w:val="32"/>
          <w:szCs w:val="32"/>
          <w:lang w:val="en-US" w:eastAsia="zh-CN"/>
        </w:rPr>
        <w:t>服务要求：服务方按照酒店选取的样品进行生产，自行</w:t>
      </w:r>
      <w:r>
        <w:rPr>
          <w:rFonts w:hint="eastAsia" w:ascii="仿宋" w:hAnsi="仿宋" w:eastAsia="仿宋" w:cs="Times New Roman"/>
          <w:color w:val="000000"/>
          <w:kern w:val="13"/>
          <w:sz w:val="32"/>
          <w:szCs w:val="32"/>
        </w:rPr>
        <w:t>提供</w:t>
      </w:r>
      <w:r>
        <w:rPr>
          <w:rFonts w:hint="eastAsia" w:ascii="仿宋" w:hAnsi="仿宋" w:eastAsia="仿宋" w:cs="Times New Roman"/>
          <w:color w:val="000000"/>
          <w:kern w:val="13"/>
          <w:sz w:val="32"/>
          <w:szCs w:val="32"/>
          <w:lang w:eastAsia="zh-CN"/>
        </w:rPr>
        <w:t>物资运输。</w:t>
      </w:r>
    </w:p>
    <w:p w14:paraId="320D1968">
      <w:pPr>
        <w:tabs>
          <w:tab w:val="left" w:pos="3585"/>
        </w:tabs>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六</w:t>
      </w:r>
      <w:r>
        <w:rPr>
          <w:rFonts w:hint="eastAsia" w:ascii="仿宋" w:hAnsi="仿宋" w:eastAsia="仿宋" w:cs="仿宋"/>
          <w:sz w:val="32"/>
          <w:szCs w:val="32"/>
        </w:rPr>
        <w:t xml:space="preserve">、邀请选聘需要注意的事项： </w:t>
      </w:r>
    </w:p>
    <w:p w14:paraId="35863527">
      <w:pPr>
        <w:tabs>
          <w:tab w:val="left" w:pos="3585"/>
        </w:tabs>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1、应邀单位必须严格遵守国家有关</w:t>
      </w:r>
      <w:r>
        <w:rPr>
          <w:rFonts w:hint="eastAsia" w:ascii="仿宋" w:hAnsi="仿宋" w:eastAsia="仿宋" w:cs="仿宋"/>
          <w:sz w:val="32"/>
          <w:szCs w:val="32"/>
          <w:lang w:eastAsia="zh-CN"/>
        </w:rPr>
        <w:t>法律法规</w:t>
      </w:r>
      <w:r>
        <w:rPr>
          <w:rFonts w:hint="eastAsia" w:ascii="仿宋" w:hAnsi="仿宋" w:eastAsia="仿宋" w:cs="仿宋"/>
          <w:sz w:val="32"/>
          <w:szCs w:val="32"/>
        </w:rPr>
        <w:t>、规章以及企业国有资产评估的政策规定，严格履行法定职责，近3年内没有违法、违规记录，未被列入 “国资项目禁入名单”。</w:t>
      </w:r>
    </w:p>
    <w:p w14:paraId="51FDFD2C">
      <w:pPr>
        <w:tabs>
          <w:tab w:val="left" w:pos="3585"/>
        </w:tabs>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2、应邀单位须严格遵守职业操守，对知悉的公司相关信息予以保密，除云南华创文旅大健康产业集团有限公司迪庆雪映金沙分公司书面允许外不得向第三方披露相关信息；</w:t>
      </w:r>
    </w:p>
    <w:p w14:paraId="3D2AA9E5">
      <w:pPr>
        <w:tabs>
          <w:tab w:val="left" w:pos="3585"/>
        </w:tabs>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3、具有相关经营资质；</w:t>
      </w:r>
    </w:p>
    <w:p w14:paraId="0109B3CB">
      <w:pPr>
        <w:tabs>
          <w:tab w:val="left" w:pos="3585"/>
        </w:tabs>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4、根据</w:t>
      </w:r>
      <w:r>
        <w:rPr>
          <w:rFonts w:hint="eastAsia" w:ascii="仿宋" w:hAnsi="仿宋" w:eastAsia="仿宋" w:cs="仿宋"/>
          <w:sz w:val="32"/>
          <w:szCs w:val="32"/>
          <w:lang w:eastAsia="zh-CN"/>
        </w:rPr>
        <w:t>易耗品</w:t>
      </w:r>
      <w:r>
        <w:rPr>
          <w:rFonts w:hint="eastAsia" w:ascii="仿宋" w:hAnsi="仿宋" w:eastAsia="仿宋" w:cs="仿宋"/>
          <w:sz w:val="32"/>
          <w:szCs w:val="32"/>
        </w:rPr>
        <w:t>种类分别进行报价。</w:t>
      </w:r>
    </w:p>
    <w:p w14:paraId="5120CD46">
      <w:pPr>
        <w:tabs>
          <w:tab w:val="left" w:pos="3585"/>
        </w:tabs>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七</w:t>
      </w:r>
      <w:r>
        <w:rPr>
          <w:rFonts w:hint="eastAsia" w:ascii="仿宋" w:hAnsi="仿宋" w:eastAsia="仿宋" w:cs="仿宋"/>
          <w:sz w:val="32"/>
          <w:szCs w:val="32"/>
        </w:rPr>
        <w:t>、报价材料（一式两份加盖公章）内容包括但不限于：</w:t>
      </w:r>
    </w:p>
    <w:p w14:paraId="3D096134">
      <w:pPr>
        <w:tabs>
          <w:tab w:val="left" w:pos="3585"/>
        </w:tabs>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营业执照复印件、</w:t>
      </w:r>
      <w:r>
        <w:rPr>
          <w:rFonts w:hint="eastAsia" w:ascii="仿宋" w:hAnsi="仿宋" w:eastAsia="仿宋" w:cs="仿宋"/>
          <w:sz w:val="32"/>
          <w:szCs w:val="32"/>
          <w:lang w:val="en-US" w:eastAsia="zh-CN"/>
        </w:rPr>
        <w:t>法人身份证复印件、易耗品</w:t>
      </w:r>
      <w:r>
        <w:rPr>
          <w:rFonts w:hint="eastAsia" w:ascii="仿宋" w:hAnsi="仿宋" w:eastAsia="仿宋" w:cs="仿宋"/>
          <w:sz w:val="32"/>
          <w:szCs w:val="32"/>
        </w:rPr>
        <w:t>报价单</w:t>
      </w:r>
      <w:r>
        <w:rPr>
          <w:rFonts w:hint="eastAsia" w:ascii="仿宋" w:hAnsi="仿宋" w:eastAsia="仿宋" w:cs="仿宋"/>
          <w:sz w:val="32"/>
          <w:szCs w:val="32"/>
          <w:lang w:eastAsia="zh-CN"/>
        </w:rPr>
        <w:t>（</w:t>
      </w:r>
      <w:r>
        <w:rPr>
          <w:rFonts w:hint="eastAsia" w:ascii="仿宋" w:hAnsi="仿宋" w:eastAsia="仿宋" w:cs="仿宋"/>
          <w:sz w:val="32"/>
          <w:szCs w:val="32"/>
        </w:rPr>
        <w:t>报价单费用均为含税费用</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易耗品样品</w:t>
      </w:r>
      <w:r>
        <w:rPr>
          <w:rFonts w:hint="eastAsia" w:ascii="仿宋" w:hAnsi="仿宋" w:eastAsia="仿宋" w:cs="仿宋"/>
          <w:sz w:val="32"/>
          <w:szCs w:val="32"/>
        </w:rPr>
        <w:t>。</w:t>
      </w:r>
    </w:p>
    <w:p w14:paraId="029F7D1C">
      <w:pPr>
        <w:tabs>
          <w:tab w:val="left" w:pos="3585"/>
        </w:tabs>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（上述资料及报价应密封完好递交）</w:t>
      </w:r>
    </w:p>
    <w:p w14:paraId="240F4D6E">
      <w:pPr>
        <w:tabs>
          <w:tab w:val="left" w:pos="3585"/>
        </w:tabs>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八</w:t>
      </w:r>
      <w:r>
        <w:rPr>
          <w:rFonts w:hint="eastAsia" w:ascii="仿宋" w:hAnsi="仿宋" w:eastAsia="仿宋" w:cs="仿宋"/>
          <w:sz w:val="32"/>
          <w:szCs w:val="32"/>
        </w:rPr>
        <w:t>、评选办法</w:t>
      </w:r>
    </w:p>
    <w:p w14:paraId="0C4C9745">
      <w:pPr>
        <w:tabs>
          <w:tab w:val="left" w:pos="3585"/>
        </w:tabs>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由询价单位组成的询价小组按以下流程进行评选。</w:t>
      </w:r>
    </w:p>
    <w:p w14:paraId="547D0856">
      <w:pPr>
        <w:tabs>
          <w:tab w:val="left" w:pos="3585"/>
        </w:tabs>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1、资格审查。</w:t>
      </w:r>
    </w:p>
    <w:p w14:paraId="4C22D505">
      <w:pPr>
        <w:tabs>
          <w:tab w:val="left" w:pos="3585"/>
        </w:tabs>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2、报价文件响应性评审。</w:t>
      </w:r>
    </w:p>
    <w:p w14:paraId="34EF2D7C">
      <w:pPr>
        <w:tabs>
          <w:tab w:val="left" w:pos="3585"/>
        </w:tabs>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3、综合评选，依次推荐3家候选单位</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并提交公司审议与其中一家签订年度供货协议</w:t>
      </w:r>
      <w:r>
        <w:rPr>
          <w:rFonts w:hint="eastAsia" w:ascii="仿宋" w:hAnsi="仿宋" w:eastAsia="仿宋" w:cs="仿宋"/>
          <w:sz w:val="32"/>
          <w:szCs w:val="32"/>
        </w:rPr>
        <w:t>。</w:t>
      </w:r>
    </w:p>
    <w:p w14:paraId="1CDFD38E">
      <w:pPr>
        <w:tabs>
          <w:tab w:val="left" w:pos="3585"/>
        </w:tabs>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九</w:t>
      </w:r>
      <w:r>
        <w:rPr>
          <w:rFonts w:hint="eastAsia" w:ascii="仿宋" w:hAnsi="仿宋" w:eastAsia="仿宋" w:cs="仿宋"/>
          <w:sz w:val="32"/>
          <w:szCs w:val="32"/>
        </w:rPr>
        <w:t>、询价时间及地点</w:t>
      </w:r>
    </w:p>
    <w:p w14:paraId="1AAC60AB">
      <w:pPr>
        <w:tabs>
          <w:tab w:val="left" w:pos="3585"/>
        </w:tabs>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时间：202</w:t>
      </w:r>
      <w:r>
        <w:rPr>
          <w:rFonts w:hint="eastAsia" w:ascii="仿宋" w:hAnsi="仿宋" w:eastAsia="仿宋" w:cs="仿宋"/>
          <w:sz w:val="32"/>
          <w:szCs w:val="32"/>
          <w:lang w:val="en-US" w:eastAsia="zh-CN"/>
        </w:rPr>
        <w:t>5</w:t>
      </w:r>
      <w:r>
        <w:rPr>
          <w:rFonts w:hint="eastAsia" w:ascii="仿宋" w:hAnsi="仿宋" w:eastAsia="仿宋" w:cs="仿宋"/>
          <w:sz w:val="32"/>
          <w:szCs w:val="32"/>
        </w:rPr>
        <w:t>年</w:t>
      </w:r>
      <w:r>
        <w:rPr>
          <w:rFonts w:hint="eastAsia" w:ascii="仿宋" w:hAnsi="仿宋" w:eastAsia="仿宋" w:cs="仿宋"/>
          <w:sz w:val="32"/>
          <w:szCs w:val="32"/>
          <w:lang w:val="en-US" w:eastAsia="zh-CN"/>
        </w:rPr>
        <w:t>7</w:t>
      </w:r>
      <w:r>
        <w:rPr>
          <w:rFonts w:hint="eastAsia" w:ascii="仿宋" w:hAnsi="仿宋" w:eastAsia="仿宋" w:cs="仿宋"/>
          <w:sz w:val="32"/>
          <w:szCs w:val="32"/>
        </w:rPr>
        <w:t>月</w:t>
      </w:r>
      <w:r>
        <w:rPr>
          <w:rFonts w:hint="eastAsia" w:ascii="仿宋" w:hAnsi="仿宋" w:eastAsia="仿宋" w:cs="仿宋"/>
          <w:sz w:val="32"/>
          <w:szCs w:val="32"/>
          <w:lang w:val="en-US" w:eastAsia="zh-CN"/>
        </w:rPr>
        <w:t>17</w:t>
      </w:r>
      <w:r>
        <w:rPr>
          <w:rFonts w:hint="eastAsia" w:ascii="仿宋" w:hAnsi="仿宋" w:eastAsia="仿宋" w:cs="仿宋"/>
          <w:sz w:val="32"/>
          <w:szCs w:val="32"/>
        </w:rPr>
        <w:t>日 上午9:</w:t>
      </w:r>
      <w:r>
        <w:rPr>
          <w:rFonts w:hint="eastAsia" w:ascii="仿宋" w:hAnsi="仿宋" w:eastAsia="仿宋" w:cs="仿宋"/>
          <w:sz w:val="32"/>
          <w:szCs w:val="32"/>
          <w:lang w:val="en-US" w:eastAsia="zh-CN"/>
        </w:rPr>
        <w:t>3</w:t>
      </w:r>
      <w:r>
        <w:rPr>
          <w:rFonts w:hint="eastAsia" w:ascii="仿宋" w:hAnsi="仿宋" w:eastAsia="仿宋" w:cs="仿宋"/>
          <w:sz w:val="32"/>
          <w:szCs w:val="32"/>
        </w:rPr>
        <w:t>0</w:t>
      </w:r>
    </w:p>
    <w:p w14:paraId="6826EA79">
      <w:pPr>
        <w:tabs>
          <w:tab w:val="left" w:pos="3585"/>
        </w:tabs>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地点：迪庆州香格里拉市经济开</w:t>
      </w:r>
      <w:r>
        <w:rPr>
          <w:rFonts w:hint="eastAsia" w:ascii="仿宋" w:hAnsi="仿宋" w:eastAsia="仿宋" w:cs="仿宋"/>
          <w:sz w:val="32"/>
          <w:szCs w:val="32"/>
          <w:lang w:eastAsia="zh-CN"/>
        </w:rPr>
        <w:t>发区</w:t>
      </w:r>
      <w:r>
        <w:rPr>
          <w:rFonts w:hint="eastAsia" w:ascii="仿宋" w:hAnsi="仿宋" w:eastAsia="仿宋" w:cs="仿宋"/>
          <w:sz w:val="32"/>
          <w:szCs w:val="32"/>
        </w:rPr>
        <w:t>藏秘路86号雪映金沙大酒店</w:t>
      </w:r>
    </w:p>
    <w:p w14:paraId="6C4B1BF9">
      <w:pPr>
        <w:tabs>
          <w:tab w:val="left" w:pos="3585"/>
        </w:tabs>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十</w:t>
      </w:r>
      <w:r>
        <w:rPr>
          <w:rFonts w:hint="eastAsia" w:ascii="仿宋" w:hAnsi="仿宋" w:eastAsia="仿宋" w:cs="仿宋"/>
          <w:sz w:val="32"/>
          <w:szCs w:val="32"/>
        </w:rPr>
        <w:t>、附件1</w:t>
      </w:r>
      <w:r>
        <w:rPr>
          <w:rFonts w:hint="eastAsia" w:ascii="仿宋" w:hAnsi="仿宋" w:eastAsia="仿宋" w:cs="仿宋"/>
          <w:sz w:val="32"/>
          <w:szCs w:val="32"/>
          <w:lang w:eastAsia="zh-CN"/>
        </w:rPr>
        <w:t>：</w:t>
      </w:r>
      <w:r>
        <w:rPr>
          <w:rFonts w:hint="eastAsia" w:ascii="仿宋" w:hAnsi="仿宋" w:eastAsia="仿宋" w:cs="仿宋"/>
          <w:sz w:val="32"/>
          <w:szCs w:val="32"/>
        </w:rPr>
        <w:t>《雪映金沙大酒店</w:t>
      </w:r>
      <w:r>
        <w:rPr>
          <w:rFonts w:hint="eastAsia" w:ascii="仿宋" w:hAnsi="仿宋" w:eastAsia="仿宋" w:cs="仿宋"/>
          <w:sz w:val="32"/>
          <w:szCs w:val="32"/>
          <w:lang w:val="en-US" w:eastAsia="zh-CN"/>
        </w:rPr>
        <w:t>年度</w:t>
      </w:r>
      <w:r>
        <w:rPr>
          <w:rFonts w:hint="eastAsia" w:ascii="仿宋" w:hAnsi="仿宋" w:eastAsia="仿宋" w:cs="仿宋"/>
          <w:sz w:val="32"/>
          <w:szCs w:val="32"/>
          <w:lang w:eastAsia="zh-CN"/>
        </w:rPr>
        <w:t>易耗品</w:t>
      </w:r>
      <w:r>
        <w:rPr>
          <w:rFonts w:hint="eastAsia" w:ascii="仿宋" w:hAnsi="仿宋" w:eastAsia="仿宋" w:cs="仿宋"/>
          <w:sz w:val="32"/>
          <w:szCs w:val="32"/>
          <w:lang w:val="en-US" w:eastAsia="zh-CN"/>
        </w:rPr>
        <w:t>供应</w:t>
      </w:r>
      <w:r>
        <w:rPr>
          <w:rFonts w:hint="eastAsia" w:ascii="仿宋" w:hAnsi="仿宋" w:eastAsia="仿宋" w:cs="仿宋"/>
          <w:sz w:val="32"/>
          <w:szCs w:val="32"/>
        </w:rPr>
        <w:t>报价单》</w:t>
      </w:r>
    </w:p>
    <w:p w14:paraId="1F395A52">
      <w:pPr>
        <w:tabs>
          <w:tab w:val="left" w:pos="3585"/>
        </w:tabs>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联系人：王小银           电话：17787696963</w:t>
      </w:r>
    </w:p>
    <w:p w14:paraId="444AC20E">
      <w:pPr>
        <w:tabs>
          <w:tab w:val="left" w:pos="3585"/>
        </w:tabs>
        <w:spacing w:line="500" w:lineRule="exact"/>
        <w:rPr>
          <w:rFonts w:hint="eastAsia" w:ascii="仿宋" w:hAnsi="仿宋" w:eastAsia="仿宋" w:cs="仿宋"/>
          <w:sz w:val="32"/>
          <w:szCs w:val="32"/>
        </w:rPr>
      </w:pPr>
      <w:bookmarkStart w:id="0" w:name="_GoBack"/>
      <w:bookmarkEnd w:id="0"/>
    </w:p>
    <w:p w14:paraId="5754E1F9">
      <w:pPr>
        <w:tabs>
          <w:tab w:val="left" w:pos="3585"/>
        </w:tabs>
        <w:spacing w:line="500" w:lineRule="exact"/>
        <w:rPr>
          <w:rFonts w:hint="eastAsia" w:ascii="仿宋" w:hAnsi="仿宋" w:eastAsia="仿宋" w:cs="仿宋"/>
          <w:sz w:val="32"/>
          <w:szCs w:val="32"/>
        </w:rPr>
      </w:pPr>
    </w:p>
    <w:p w14:paraId="5DA767E3">
      <w:pPr>
        <w:tabs>
          <w:tab w:val="left" w:pos="3585"/>
        </w:tabs>
        <w:spacing w:line="500" w:lineRule="exact"/>
        <w:ind w:firstLine="640" w:firstLineChars="200"/>
        <w:jc w:val="right"/>
        <w:rPr>
          <w:rFonts w:ascii="仿宋" w:hAnsi="仿宋" w:eastAsia="仿宋"/>
          <w:sz w:val="32"/>
          <w:szCs w:val="32"/>
        </w:rPr>
      </w:pPr>
      <w:r>
        <w:rPr>
          <w:rFonts w:hint="eastAsia" w:ascii="仿宋" w:hAnsi="仿宋" w:eastAsia="仿宋"/>
          <w:sz w:val="32"/>
          <w:szCs w:val="32"/>
        </w:rPr>
        <w:t>云南华创文旅大健康产业集团有限公司</w:t>
      </w:r>
    </w:p>
    <w:p w14:paraId="72FFD9B4">
      <w:pPr>
        <w:tabs>
          <w:tab w:val="left" w:pos="3585"/>
        </w:tabs>
        <w:spacing w:line="500" w:lineRule="exact"/>
        <w:ind w:firstLine="4800" w:firstLineChars="1500"/>
        <w:jc w:val="both"/>
        <w:rPr>
          <w:rFonts w:ascii="仿宋" w:hAnsi="仿宋" w:eastAsia="仿宋"/>
          <w:sz w:val="32"/>
          <w:szCs w:val="32"/>
        </w:rPr>
      </w:pPr>
      <w:r>
        <w:rPr>
          <w:rFonts w:hint="eastAsia" w:ascii="仿宋" w:hAnsi="仿宋" w:eastAsia="仿宋"/>
          <w:sz w:val="32"/>
          <w:szCs w:val="32"/>
        </w:rPr>
        <w:t>迪庆雪映金沙分公司</w:t>
      </w:r>
    </w:p>
    <w:p w14:paraId="52D9D5C0">
      <w:pPr>
        <w:tabs>
          <w:tab w:val="left" w:pos="3585"/>
        </w:tabs>
        <w:spacing w:line="500" w:lineRule="exact"/>
        <w:ind w:firstLine="5120" w:firstLineChars="1600"/>
        <w:jc w:val="both"/>
        <w:rPr>
          <w:rFonts w:hint="eastAsia"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6</w:t>
      </w:r>
      <w:r>
        <w:rPr>
          <w:rFonts w:hint="eastAsia" w:ascii="仿宋" w:hAnsi="仿宋" w:eastAsia="仿宋"/>
          <w:sz w:val="32"/>
          <w:szCs w:val="32"/>
        </w:rPr>
        <w:t>年</w:t>
      </w:r>
      <w:r>
        <w:rPr>
          <w:rFonts w:hint="eastAsia" w:ascii="仿宋" w:hAnsi="仿宋" w:eastAsia="仿宋"/>
          <w:sz w:val="32"/>
          <w:szCs w:val="32"/>
          <w:lang w:val="en-US" w:eastAsia="zh-CN"/>
        </w:rPr>
        <w:t>7</w:t>
      </w:r>
      <w:r>
        <w:rPr>
          <w:rFonts w:hint="eastAsia" w:ascii="仿宋" w:hAnsi="仿宋" w:eastAsia="仿宋"/>
          <w:sz w:val="32"/>
          <w:szCs w:val="32"/>
        </w:rPr>
        <w:t>月</w:t>
      </w:r>
      <w:r>
        <w:rPr>
          <w:rFonts w:hint="eastAsia" w:ascii="仿宋" w:hAnsi="仿宋" w:eastAsia="仿宋"/>
          <w:sz w:val="32"/>
          <w:szCs w:val="32"/>
          <w:lang w:val="en-US" w:eastAsia="zh-CN"/>
        </w:rPr>
        <w:t>5</w:t>
      </w:r>
      <w:r>
        <w:rPr>
          <w:rFonts w:hint="eastAsia" w:ascii="仿宋" w:hAnsi="仿宋" w:eastAsia="仿宋"/>
          <w:sz w:val="32"/>
          <w:szCs w:val="32"/>
        </w:rPr>
        <w:t>日</w:t>
      </w:r>
    </w:p>
    <w:p w14:paraId="25188F24">
      <w:pPr>
        <w:tabs>
          <w:tab w:val="left" w:pos="3585"/>
        </w:tabs>
        <w:ind w:firstLine="5120" w:firstLineChars="1600"/>
        <w:rPr>
          <w:rFonts w:hint="eastAsia" w:ascii="仿宋" w:hAnsi="仿宋" w:eastAsia="仿宋"/>
          <w:sz w:val="32"/>
          <w:szCs w:val="32"/>
        </w:rPr>
      </w:pPr>
    </w:p>
    <w:p w14:paraId="0067A507">
      <w:pPr>
        <w:tabs>
          <w:tab w:val="left" w:pos="3585"/>
        </w:tabs>
        <w:jc w:val="left"/>
        <w:rPr>
          <w:rFonts w:ascii="仿宋" w:hAnsi="仿宋" w:eastAsia="仿宋" w:cs="仿宋_GB2312"/>
          <w:bCs/>
          <w:sz w:val="32"/>
          <w:szCs w:val="32"/>
        </w:rPr>
      </w:pPr>
    </w:p>
    <w:sectPr>
      <w:pgSz w:w="11906" w:h="16838"/>
      <w:pgMar w:top="1871" w:right="1474" w:bottom="1871"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49176CF"/>
    <w:multiLevelType w:val="singleLevel"/>
    <w:tmpl w:val="E49176CF"/>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311995"/>
    <w:rsid w:val="00311995"/>
    <w:rsid w:val="00393F6D"/>
    <w:rsid w:val="005831C5"/>
    <w:rsid w:val="008B1EC9"/>
    <w:rsid w:val="00A76101"/>
    <w:rsid w:val="00BD2276"/>
    <w:rsid w:val="00E1143F"/>
    <w:rsid w:val="00F1587C"/>
    <w:rsid w:val="00FC3A4F"/>
    <w:rsid w:val="060B4D09"/>
    <w:rsid w:val="06782196"/>
    <w:rsid w:val="0F3C1B7F"/>
    <w:rsid w:val="1469184A"/>
    <w:rsid w:val="148E0471"/>
    <w:rsid w:val="14E002BC"/>
    <w:rsid w:val="15A563D8"/>
    <w:rsid w:val="1F676887"/>
    <w:rsid w:val="22236D16"/>
    <w:rsid w:val="2EF64C41"/>
    <w:rsid w:val="350E58F0"/>
    <w:rsid w:val="49E04F83"/>
    <w:rsid w:val="4F22226C"/>
    <w:rsid w:val="5A294FB8"/>
    <w:rsid w:val="5B5570C4"/>
    <w:rsid w:val="5C2C0286"/>
    <w:rsid w:val="63FE5957"/>
    <w:rsid w:val="68327D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10"/>
    <w:qFormat/>
    <w:uiPriority w:val="0"/>
    <w:pPr>
      <w:ind w:left="100" w:leftChars="2500"/>
    </w:pPr>
  </w:style>
  <w:style w:type="paragraph" w:styleId="3">
    <w:name w:val="footer"/>
    <w:basedOn w:val="1"/>
    <w:link w:val="9"/>
    <w:qFormat/>
    <w:uiPriority w:val="0"/>
    <w:pPr>
      <w:tabs>
        <w:tab w:val="center" w:pos="4153"/>
        <w:tab w:val="right" w:pos="8306"/>
      </w:tabs>
      <w:snapToGrid w:val="0"/>
      <w:jc w:val="left"/>
    </w:pPr>
    <w:rPr>
      <w:sz w:val="18"/>
      <w:szCs w:val="18"/>
    </w:rPr>
  </w:style>
  <w:style w:type="paragraph" w:styleId="4">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页眉 Char"/>
    <w:basedOn w:val="7"/>
    <w:link w:val="4"/>
    <w:qFormat/>
    <w:uiPriority w:val="0"/>
    <w:rPr>
      <w:kern w:val="2"/>
      <w:sz w:val="18"/>
      <w:szCs w:val="18"/>
    </w:rPr>
  </w:style>
  <w:style w:type="character" w:customStyle="1" w:styleId="9">
    <w:name w:val="页脚 Char"/>
    <w:basedOn w:val="7"/>
    <w:link w:val="3"/>
    <w:qFormat/>
    <w:uiPriority w:val="0"/>
    <w:rPr>
      <w:kern w:val="2"/>
      <w:sz w:val="18"/>
      <w:szCs w:val="18"/>
    </w:rPr>
  </w:style>
  <w:style w:type="character" w:customStyle="1" w:styleId="10">
    <w:name w:val="日期 Char"/>
    <w:basedOn w:val="7"/>
    <w:link w:val="2"/>
    <w:qFormat/>
    <w:uiPriority w:val="0"/>
    <w:rPr>
      <w:kern w:val="2"/>
      <w:sz w:val="21"/>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Sky123.Org</Company>
  <Pages>2</Pages>
  <Words>889</Words>
  <Characters>980</Characters>
  <Lines>3</Lines>
  <Paragraphs>3</Paragraphs>
  <TotalTime>5578</TotalTime>
  <ScaleCrop>false</ScaleCrop>
  <LinksUpToDate>false</LinksUpToDate>
  <CharactersWithSpaces>1037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2024-11-14T03:25:00Z</dcterms:created>
  <dc:creator>Q</dc:creator>
  <cp:lastModifiedBy>默失漠忘</cp:lastModifiedBy>
  <dcterms:modified xsi:type="dcterms:W3CDTF">2026-07-05T06:26:27Z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F6F0CD906EE04EC989EB3740939275F2_12</vt:lpwstr>
  </property>
  <property fmtid="{D5CDD505-2E9C-101B-9397-08002B2CF9AE}" pid="4" name="KSOTemplateDocerSaveRecord">
    <vt:lpwstr>eyJoZGlkIjoiNTZiODdhM2I1ZTYwNjRjY2UzYTUxNzAwMTIyMDBiMzQiLCJ1c2VySWQiOiIzMTU4NjQ1MjEifQ==</vt:lpwstr>
  </property>
</Properties>
</file>