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59" w:type="dxa"/>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0" w:type="dxa"/>
          <w:right w:w="0" w:type="dxa"/>
        </w:tblCellMar>
        <w:tblLook w:val="04A0" w:firstRow="1" w:lastRow="0" w:firstColumn="1" w:lastColumn="0" w:noHBand="0" w:noVBand="1"/>
      </w:tblPr>
      <w:tblGrid>
        <w:gridCol w:w="1700"/>
        <w:gridCol w:w="8359"/>
      </w:tblGrid>
      <w:tr w:rsidR="000C345D" w:rsidRPr="00AB3519">
        <w:trPr>
          <w:trHeight w:val="482"/>
          <w:tblHeader/>
          <w:jc w:val="center"/>
        </w:trPr>
        <w:tc>
          <w:tcPr>
            <w:tcW w:w="1700" w:type="dxa"/>
            <w:tcBorders>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bookmarkStart w:id="0" w:name="OLE_LINK1"/>
            <w:r w:rsidRPr="00AB3519">
              <w:rPr>
                <w:rFonts w:ascii="宋体" w:eastAsia="宋体" w:hAnsi="宋体" w:cs="宋体" w:hint="eastAsia"/>
                <w:b/>
                <w:color w:val="333333"/>
                <w:kern w:val="0"/>
                <w:szCs w:val="21"/>
              </w:rPr>
              <w:t>条目</w:t>
            </w:r>
          </w:p>
        </w:tc>
        <w:tc>
          <w:tcPr>
            <w:tcW w:w="8359" w:type="dxa"/>
            <w:tcBorders>
              <w:left w:val="nil"/>
              <w:bottom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内   容</w:t>
            </w:r>
          </w:p>
        </w:tc>
      </w:tr>
      <w:tr w:rsidR="000C345D" w:rsidRPr="00AB3519">
        <w:trPr>
          <w:trHeight w:val="482"/>
          <w:jc w:val="center"/>
        </w:trPr>
        <w:tc>
          <w:tcPr>
            <w:tcW w:w="1700" w:type="dxa"/>
            <w:tcBorders>
              <w:top w:val="single" w:sz="8" w:space="0" w:color="auto"/>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bookmarkStart w:id="1" w:name="OLE_LINK9"/>
            <w:bookmarkStart w:id="2" w:name="OLE_LINK8"/>
            <w:bookmarkStart w:id="3" w:name="OLE_LINK3"/>
            <w:bookmarkStart w:id="4" w:name="OLE_LINK5"/>
            <w:bookmarkEnd w:id="1"/>
            <w:bookmarkEnd w:id="2"/>
            <w:bookmarkEnd w:id="3"/>
            <w:bookmarkEnd w:id="4"/>
            <w:r w:rsidRPr="00AB3519">
              <w:rPr>
                <w:rFonts w:ascii="宋体" w:eastAsia="宋体" w:hAnsi="宋体" w:cs="宋体" w:hint="eastAsia"/>
                <w:b/>
                <w:color w:val="333333"/>
                <w:kern w:val="0"/>
                <w:szCs w:val="21"/>
              </w:rPr>
              <w:t>项目名称</w:t>
            </w:r>
          </w:p>
        </w:tc>
        <w:tc>
          <w:tcPr>
            <w:tcW w:w="8359" w:type="dxa"/>
            <w:tcBorders>
              <w:top w:val="single" w:sz="8" w:space="0" w:color="auto"/>
              <w:left w:val="nil"/>
              <w:bottom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left"/>
              <w:rPr>
                <w:rFonts w:ascii="宋体" w:eastAsia="宋体" w:hAnsi="宋体" w:cs="宋体"/>
                <w:color w:val="333333"/>
                <w:kern w:val="0"/>
                <w:szCs w:val="21"/>
              </w:rPr>
            </w:pPr>
            <w:r w:rsidRPr="00AB3519">
              <w:rPr>
                <w:rFonts w:ascii="宋体" w:eastAsia="宋体" w:hAnsi="宋体" w:cs="宋体" w:hint="eastAsia"/>
                <w:color w:val="000000" w:themeColor="text1"/>
                <w:kern w:val="0"/>
                <w:szCs w:val="21"/>
              </w:rPr>
              <w:t>内蒙古东河宾馆建筑结构安全性鉴定项目【网上竞价】</w:t>
            </w:r>
          </w:p>
        </w:tc>
      </w:tr>
      <w:tr w:rsidR="000C345D" w:rsidRPr="00AB3519">
        <w:trPr>
          <w:trHeight w:val="482"/>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项目编号</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left"/>
              <w:rPr>
                <w:rFonts w:ascii="宋体" w:eastAsia="宋体" w:hAnsi="宋体" w:cs="宋体"/>
                <w:color w:val="333333"/>
                <w:kern w:val="0"/>
                <w:szCs w:val="21"/>
              </w:rPr>
            </w:pPr>
            <w:r w:rsidRPr="00AB3519">
              <w:rPr>
                <w:rFonts w:ascii="宋体" w:eastAsia="宋体" w:hAnsi="宋体" w:cs="宋体" w:hint="eastAsia"/>
                <w:color w:val="333333"/>
                <w:kern w:val="0"/>
                <w:szCs w:val="21"/>
              </w:rPr>
              <w:t>系统生成</w:t>
            </w:r>
          </w:p>
        </w:tc>
      </w:tr>
      <w:tr w:rsidR="000C345D" w:rsidRPr="00AB3519">
        <w:trPr>
          <w:trHeight w:val="482"/>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采购方式</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left"/>
              <w:rPr>
                <w:rFonts w:ascii="宋体" w:eastAsia="宋体" w:hAnsi="宋体" w:cs="宋体"/>
                <w:color w:val="333333"/>
                <w:kern w:val="0"/>
                <w:szCs w:val="21"/>
              </w:rPr>
            </w:pPr>
            <w:r w:rsidRPr="00AB3519">
              <w:rPr>
                <w:rFonts w:ascii="宋体" w:eastAsia="宋体" w:hAnsi="宋体" w:cs="宋体" w:hint="eastAsia"/>
                <w:color w:val="333333"/>
                <w:kern w:val="0"/>
                <w:szCs w:val="21"/>
              </w:rPr>
              <w:t>网上竞价（一次报价）</w:t>
            </w:r>
          </w:p>
        </w:tc>
      </w:tr>
      <w:tr w:rsidR="000C345D" w:rsidRPr="00AB3519">
        <w:trPr>
          <w:trHeight w:val="716"/>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left"/>
              <w:rPr>
                <w:rFonts w:asciiTheme="minorEastAsia" w:hAnsiTheme="minorEastAsia" w:cs="宋体"/>
                <w:b/>
                <w:bCs/>
                <w:color w:val="000000" w:themeColor="text1"/>
                <w:kern w:val="0"/>
                <w:szCs w:val="21"/>
              </w:rPr>
            </w:pPr>
            <w:r w:rsidRPr="00AB3519">
              <w:rPr>
                <w:rFonts w:asciiTheme="minorEastAsia" w:hAnsiTheme="minorEastAsia" w:cs="宋体" w:hint="eastAsia"/>
                <w:b/>
                <w:bCs/>
                <w:color w:val="000000" w:themeColor="text1"/>
                <w:kern w:val="0"/>
                <w:szCs w:val="21"/>
              </w:rPr>
              <w:t>项目概况</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left"/>
              <w:rPr>
                <w:rFonts w:asciiTheme="minorEastAsia" w:hAnsiTheme="minorEastAsia" w:cs="宋体"/>
                <w:color w:val="000000" w:themeColor="text1"/>
                <w:kern w:val="0"/>
                <w:szCs w:val="21"/>
              </w:rPr>
            </w:pPr>
            <w:r w:rsidRPr="00AB3519">
              <w:rPr>
                <w:rFonts w:asciiTheme="minorEastAsia" w:hAnsiTheme="minorEastAsia" w:cs="宋体" w:hint="eastAsia"/>
                <w:color w:val="000000" w:themeColor="text1"/>
                <w:kern w:val="0"/>
                <w:szCs w:val="21"/>
              </w:rPr>
              <w:t>采购内容：内蒙古东河宾馆建筑结构安全性鉴定项目，建筑面积14184平方米</w:t>
            </w:r>
          </w:p>
          <w:p w:rsidR="000C345D" w:rsidRPr="00AB3519" w:rsidRDefault="00FC6666">
            <w:pPr>
              <w:widowControl/>
              <w:spacing w:line="360" w:lineRule="auto"/>
              <w:jc w:val="left"/>
              <w:rPr>
                <w:rFonts w:asciiTheme="minorEastAsia" w:hAnsiTheme="minorEastAsia" w:cs="宋体"/>
                <w:color w:val="000000" w:themeColor="text1"/>
                <w:kern w:val="0"/>
                <w:szCs w:val="21"/>
              </w:rPr>
            </w:pPr>
            <w:r w:rsidRPr="00AB3519">
              <w:rPr>
                <w:rFonts w:asciiTheme="minorEastAsia" w:hAnsiTheme="minorEastAsia" w:cs="宋体" w:hint="eastAsia"/>
                <w:color w:val="000000" w:themeColor="text1"/>
                <w:kern w:val="0"/>
                <w:szCs w:val="21"/>
              </w:rPr>
              <w:t>资金情况：采购人资金筹备到位，全部为企业自有资金；</w:t>
            </w:r>
          </w:p>
          <w:p w:rsidR="000C345D" w:rsidRPr="00AB3519" w:rsidRDefault="00FC6666">
            <w:pPr>
              <w:widowControl/>
              <w:spacing w:line="360" w:lineRule="auto"/>
              <w:jc w:val="left"/>
              <w:rPr>
                <w:rFonts w:asciiTheme="minorEastAsia" w:hAnsiTheme="minorEastAsia" w:cs="宋体"/>
                <w:color w:val="000000" w:themeColor="text1"/>
                <w:kern w:val="0"/>
                <w:szCs w:val="21"/>
              </w:rPr>
            </w:pPr>
            <w:r w:rsidRPr="00AB3519">
              <w:rPr>
                <w:rFonts w:asciiTheme="minorEastAsia" w:hAnsiTheme="minorEastAsia" w:cs="宋体" w:hint="eastAsia"/>
                <w:color w:val="000000" w:themeColor="text1"/>
                <w:kern w:val="0"/>
                <w:szCs w:val="21"/>
              </w:rPr>
              <w:t>标段划分：不划分标段，确定1名成交供应商；</w:t>
            </w:r>
          </w:p>
          <w:p w:rsidR="000C345D" w:rsidRPr="00AB3519" w:rsidRDefault="00FC6666">
            <w:pPr>
              <w:widowControl/>
              <w:spacing w:line="360" w:lineRule="auto"/>
              <w:jc w:val="left"/>
              <w:rPr>
                <w:rFonts w:asciiTheme="minorEastAsia" w:hAnsiTheme="minorEastAsia" w:cs="宋体"/>
                <w:color w:val="000000" w:themeColor="text1"/>
                <w:kern w:val="0"/>
                <w:szCs w:val="21"/>
              </w:rPr>
            </w:pPr>
            <w:r w:rsidRPr="00AB3519">
              <w:rPr>
                <w:rFonts w:asciiTheme="minorEastAsia" w:hAnsiTheme="minorEastAsia" w:cs="宋体" w:hint="eastAsia"/>
                <w:color w:val="000000" w:themeColor="text1"/>
                <w:kern w:val="0"/>
                <w:szCs w:val="21"/>
              </w:rPr>
              <w:t>交付期：签订合同后20天；</w:t>
            </w:r>
          </w:p>
          <w:p w:rsidR="000C345D" w:rsidRPr="00AB3519" w:rsidRDefault="00FC6666">
            <w:pPr>
              <w:widowControl/>
              <w:spacing w:line="360" w:lineRule="auto"/>
              <w:jc w:val="left"/>
              <w:rPr>
                <w:rFonts w:asciiTheme="minorEastAsia" w:hAnsiTheme="minorEastAsia" w:cs="宋体"/>
                <w:color w:val="000000" w:themeColor="text1"/>
                <w:kern w:val="0"/>
                <w:szCs w:val="21"/>
              </w:rPr>
            </w:pPr>
            <w:r w:rsidRPr="00AB3519">
              <w:rPr>
                <w:rFonts w:asciiTheme="minorEastAsia" w:hAnsiTheme="minorEastAsia" w:cs="宋体" w:hint="eastAsia"/>
                <w:color w:val="000000" w:themeColor="text1"/>
                <w:kern w:val="0"/>
                <w:szCs w:val="21"/>
              </w:rPr>
              <w:t>实施地点：内蒙古东河宾馆</w:t>
            </w:r>
            <w:r w:rsidR="00B16C33" w:rsidRPr="00AB3519">
              <w:rPr>
                <w:rFonts w:asciiTheme="minorEastAsia" w:hAnsiTheme="minorEastAsia" w:cs="宋体" w:hint="eastAsia"/>
                <w:color w:val="000000" w:themeColor="text1"/>
                <w:kern w:val="0"/>
                <w:szCs w:val="21"/>
              </w:rPr>
              <w:t>院内</w:t>
            </w:r>
            <w:r w:rsidRPr="00AB3519">
              <w:rPr>
                <w:rFonts w:asciiTheme="minorEastAsia" w:hAnsiTheme="minorEastAsia" w:cs="宋体" w:hint="eastAsia"/>
                <w:color w:val="000000" w:themeColor="text1"/>
                <w:kern w:val="0"/>
                <w:szCs w:val="21"/>
              </w:rPr>
              <w:t>；</w:t>
            </w:r>
          </w:p>
          <w:p w:rsidR="00A01D54" w:rsidRPr="00AB3519" w:rsidRDefault="00FC6666" w:rsidP="00A01D54">
            <w:pPr>
              <w:widowControl/>
              <w:spacing w:line="360" w:lineRule="auto"/>
              <w:jc w:val="left"/>
              <w:rPr>
                <w:rFonts w:asciiTheme="minorEastAsia" w:hAnsiTheme="minorEastAsia" w:cs="宋体"/>
                <w:color w:val="000000" w:themeColor="text1"/>
                <w:kern w:val="0"/>
                <w:szCs w:val="21"/>
              </w:rPr>
            </w:pPr>
            <w:r w:rsidRPr="00AB3519">
              <w:rPr>
                <w:rFonts w:asciiTheme="minorEastAsia" w:hAnsiTheme="minorEastAsia" w:cs="宋体" w:hint="eastAsia"/>
                <w:color w:val="000000" w:themeColor="text1"/>
                <w:kern w:val="0"/>
                <w:szCs w:val="21"/>
              </w:rPr>
              <w:t>规范标准：</w:t>
            </w:r>
            <w:r w:rsidR="009B670D" w:rsidRPr="00AB3519">
              <w:rPr>
                <w:rFonts w:ascii="宋体" w:eastAsia="宋体" w:hAnsi="宋体" w:cs="宋体" w:hint="eastAsia"/>
                <w:szCs w:val="21"/>
              </w:rPr>
              <w:t>成交供应商</w:t>
            </w:r>
            <w:r w:rsidR="00A01D54" w:rsidRPr="00AB3519">
              <w:rPr>
                <w:rFonts w:asciiTheme="minorEastAsia" w:hAnsiTheme="minorEastAsia" w:cs="宋体" w:hint="eastAsia"/>
                <w:color w:val="000000" w:themeColor="text1"/>
                <w:kern w:val="0"/>
                <w:szCs w:val="21"/>
              </w:rPr>
              <w:t>需出具《内蒙古东河宾馆建筑结构安全性鉴定报告》，鉴定报告必须由自治区专家库专家进行评审通过；</w:t>
            </w:r>
            <w:r w:rsidR="005620B6" w:rsidRPr="00AB3519">
              <w:rPr>
                <w:rFonts w:asciiTheme="minorEastAsia" w:hAnsiTheme="minorEastAsia" w:cs="宋体" w:hint="eastAsia"/>
                <w:color w:val="000000" w:themeColor="text1"/>
                <w:kern w:val="0"/>
                <w:szCs w:val="21"/>
              </w:rPr>
              <w:t>（</w:t>
            </w:r>
            <w:r w:rsidR="005620B6" w:rsidRPr="00AB3519">
              <w:rPr>
                <w:rFonts w:asciiTheme="minorEastAsia" w:hAnsiTheme="minorEastAsia" w:cs="宋体"/>
                <w:color w:val="000000" w:themeColor="text1"/>
                <w:kern w:val="0"/>
                <w:szCs w:val="21"/>
              </w:rPr>
              <w:t>由</w:t>
            </w:r>
            <w:r w:rsidR="005620B6" w:rsidRPr="00AB3519">
              <w:rPr>
                <w:rFonts w:asciiTheme="minorEastAsia" w:hAnsiTheme="minorEastAsia" w:cs="宋体" w:hint="eastAsia"/>
                <w:color w:val="000000" w:themeColor="text1"/>
                <w:kern w:val="0"/>
                <w:szCs w:val="21"/>
              </w:rPr>
              <w:t>采购方</w:t>
            </w:r>
            <w:r w:rsidR="005620B6" w:rsidRPr="00AB3519">
              <w:rPr>
                <w:rFonts w:asciiTheme="minorEastAsia" w:hAnsiTheme="minorEastAsia" w:cs="宋体"/>
                <w:color w:val="000000" w:themeColor="text1"/>
                <w:kern w:val="0"/>
                <w:szCs w:val="21"/>
              </w:rPr>
              <w:t>向住建局申请召开专家评审会</w:t>
            </w:r>
            <w:r w:rsidR="005620B6" w:rsidRPr="00AB3519">
              <w:rPr>
                <w:rFonts w:asciiTheme="minorEastAsia" w:hAnsiTheme="minorEastAsia" w:cs="宋体" w:hint="eastAsia"/>
                <w:color w:val="000000" w:themeColor="text1"/>
                <w:kern w:val="0"/>
                <w:szCs w:val="21"/>
              </w:rPr>
              <w:t>）</w:t>
            </w:r>
          </w:p>
          <w:p w:rsidR="000C345D" w:rsidRPr="00AB3519" w:rsidRDefault="00FC6666">
            <w:pPr>
              <w:widowControl/>
              <w:spacing w:line="360" w:lineRule="auto"/>
              <w:jc w:val="left"/>
              <w:rPr>
                <w:rFonts w:asciiTheme="minorEastAsia" w:hAnsiTheme="minorEastAsia" w:cs="宋体"/>
                <w:b/>
                <w:bCs/>
                <w:color w:val="000000" w:themeColor="text1"/>
                <w:kern w:val="0"/>
                <w:szCs w:val="21"/>
              </w:rPr>
            </w:pPr>
            <w:r w:rsidRPr="00AB3519">
              <w:rPr>
                <w:rFonts w:asciiTheme="minorEastAsia" w:hAnsiTheme="minorEastAsia" w:cs="宋体" w:hint="eastAsia"/>
                <w:color w:val="000000" w:themeColor="text1"/>
                <w:kern w:val="0"/>
                <w:szCs w:val="21"/>
              </w:rPr>
              <w:t>质量要求：</w:t>
            </w:r>
            <w:r w:rsidR="005620B6" w:rsidRPr="00AB3519">
              <w:rPr>
                <w:rFonts w:ascii="宋体" w:eastAsia="宋体" w:hAnsi="宋体" w:cs="宋体" w:hint="eastAsia"/>
                <w:szCs w:val="21"/>
              </w:rPr>
              <w:t>成交供应商负责完成</w:t>
            </w:r>
            <w:r w:rsidR="005620B6" w:rsidRPr="00AB3519">
              <w:rPr>
                <w:rFonts w:asciiTheme="minorEastAsia" w:hAnsiTheme="minorEastAsia" w:cs="宋体" w:hint="eastAsia"/>
                <w:color w:val="000000" w:themeColor="text1"/>
                <w:kern w:val="0"/>
                <w:szCs w:val="21"/>
              </w:rPr>
              <w:t>内蒙古东河宾馆建筑结构安全性鉴定项目的鉴定工作，</w:t>
            </w:r>
            <w:r w:rsidRPr="00AB3519">
              <w:rPr>
                <w:rFonts w:asciiTheme="minorEastAsia" w:hAnsiTheme="minorEastAsia" w:cs="宋体" w:hint="eastAsia"/>
                <w:color w:val="000000" w:themeColor="text1"/>
                <w:kern w:val="0"/>
                <w:szCs w:val="21"/>
              </w:rPr>
              <w:t>符合国家质量验收标准。</w:t>
            </w:r>
          </w:p>
        </w:tc>
      </w:tr>
      <w:tr w:rsidR="000C345D" w:rsidRPr="00AB3519">
        <w:trPr>
          <w:trHeight w:val="482"/>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供应商资格</w:t>
            </w:r>
            <w:r w:rsidR="00A01D54" w:rsidRPr="00AB3519">
              <w:rPr>
                <w:rFonts w:ascii="宋体" w:eastAsia="宋体" w:hAnsi="宋体" w:cs="宋体" w:hint="eastAsia"/>
                <w:b/>
                <w:color w:val="333333"/>
                <w:kern w:val="0"/>
                <w:szCs w:val="21"/>
              </w:rPr>
              <w:t>要求及</w:t>
            </w:r>
            <w:r w:rsidRPr="00AB3519">
              <w:rPr>
                <w:rFonts w:ascii="宋体" w:eastAsia="宋体" w:hAnsi="宋体" w:cs="宋体" w:hint="eastAsia"/>
                <w:b/>
                <w:color w:val="333333"/>
                <w:kern w:val="0"/>
                <w:szCs w:val="21"/>
              </w:rPr>
              <w:t>审查标准</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pPr>
              <w:pStyle w:val="a8"/>
              <w:spacing w:before="0" w:beforeAutospacing="0" w:after="0" w:afterAutospacing="0" w:line="360" w:lineRule="auto"/>
              <w:rPr>
                <w:rFonts w:eastAsia="宋体"/>
                <w:sz w:val="21"/>
                <w:szCs w:val="21"/>
              </w:rPr>
            </w:pPr>
            <w:r w:rsidRPr="00AB3519">
              <w:rPr>
                <w:rFonts w:eastAsia="宋体" w:hint="eastAsia"/>
                <w:b/>
                <w:bCs/>
                <w:sz w:val="21"/>
                <w:szCs w:val="21"/>
              </w:rPr>
              <w:t>1、供应商应在</w:t>
            </w:r>
            <w:r w:rsidRPr="00AB3519">
              <w:rPr>
                <w:rFonts w:eastAsia="宋体" w:hint="eastAsia"/>
                <w:b/>
                <w:bCs/>
                <w:color w:val="FF0000"/>
                <w:sz w:val="21"/>
                <w:szCs w:val="21"/>
              </w:rPr>
              <w:t>报价截止时间前</w:t>
            </w:r>
            <w:r w:rsidRPr="00AB3519">
              <w:rPr>
                <w:rFonts w:eastAsia="宋体" w:hint="eastAsia"/>
                <w:b/>
                <w:bCs/>
                <w:sz w:val="21"/>
                <w:szCs w:val="21"/>
              </w:rPr>
              <w:t>将以下资料扫描件压缩成RAR或ZIP格式</w:t>
            </w:r>
            <w:r w:rsidR="00A01D54" w:rsidRPr="00AB3519">
              <w:rPr>
                <w:rFonts w:eastAsia="宋体" w:hint="eastAsia"/>
                <w:b/>
                <w:bCs/>
                <w:sz w:val="21"/>
                <w:szCs w:val="21"/>
              </w:rPr>
              <w:t>上传</w:t>
            </w:r>
            <w:r w:rsidRPr="00AB3519">
              <w:rPr>
                <w:rFonts w:eastAsia="宋体" w:hint="eastAsia"/>
                <w:b/>
                <w:bCs/>
                <w:sz w:val="21"/>
                <w:szCs w:val="21"/>
              </w:rPr>
              <w:t>：</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（1）在中华人民共和国境内依法注册的法人</w:t>
            </w:r>
            <w:bookmarkStart w:id="5" w:name="_GoBack"/>
            <w:bookmarkEnd w:id="5"/>
            <w:r w:rsidRPr="00AB3519">
              <w:rPr>
                <w:rFonts w:ascii="宋体" w:eastAsia="宋体" w:hAnsi="宋体" w:cs="宋体" w:hint="eastAsia"/>
                <w:szCs w:val="21"/>
              </w:rPr>
              <w:t>或非法人组织（</w:t>
            </w:r>
            <w:r w:rsidRPr="00AB3519">
              <w:rPr>
                <w:rFonts w:ascii="宋体" w:eastAsia="宋体" w:hAnsi="宋体" w:cs="宋体" w:hint="eastAsia"/>
                <w:b/>
                <w:bCs/>
                <w:color w:val="FF0000"/>
                <w:szCs w:val="21"/>
              </w:rPr>
              <w:t>提供</w:t>
            </w:r>
            <w:r w:rsidRPr="00AB3519">
              <w:rPr>
                <w:rFonts w:ascii="宋体" w:eastAsia="宋体" w:hAnsi="宋体" w:cs="宋体" w:hint="eastAsia"/>
                <w:szCs w:val="21"/>
              </w:rPr>
              <w:t>中华人民共和国境内行政管理部门登记的主体资格证书（包括但不限于营业执照、事业单位法人证书、社会团体法人登记证书等））；</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（2）企业信誉：未被人民法院列为失信被执行人、重大税收违法失信主体，</w:t>
            </w:r>
            <w:r w:rsidRPr="00AB3519">
              <w:rPr>
                <w:rFonts w:ascii="宋体" w:eastAsia="宋体" w:hAnsi="宋体" w:cs="宋体" w:hint="eastAsia"/>
                <w:b/>
                <w:bCs/>
                <w:color w:val="FF0000"/>
                <w:szCs w:val="21"/>
              </w:rPr>
              <w:t>提供</w:t>
            </w:r>
            <w:r w:rsidRPr="00AB3519">
              <w:rPr>
                <w:rFonts w:ascii="宋体" w:eastAsia="宋体" w:hAnsi="宋体" w:cs="宋体" w:hint="eastAsia"/>
                <w:szCs w:val="21"/>
              </w:rPr>
              <w:t>信用中国（www.creditchina.gov.cn）截图，以网站查询结果为准；</w:t>
            </w:r>
          </w:p>
          <w:p w:rsidR="00A01D54" w:rsidRPr="00AB3519" w:rsidRDefault="00FC6666" w:rsidP="00A01D54">
            <w:pPr>
              <w:spacing w:line="360" w:lineRule="auto"/>
              <w:ind w:rightChars="20" w:right="42"/>
              <w:jc w:val="left"/>
              <w:rPr>
                <w:rFonts w:ascii="宋体" w:eastAsia="宋体" w:hAnsi="宋体" w:cs="宋体"/>
                <w:szCs w:val="21"/>
              </w:rPr>
            </w:pPr>
            <w:r w:rsidRPr="00AB3519">
              <w:rPr>
                <w:rFonts w:ascii="宋体" w:eastAsia="宋体" w:hAnsi="宋体" w:cs="宋体" w:hint="eastAsia"/>
                <w:szCs w:val="21"/>
              </w:rPr>
              <w:t>（3）</w:t>
            </w:r>
            <w:r w:rsidR="00A01D54" w:rsidRPr="00AB3519">
              <w:rPr>
                <w:rFonts w:ascii="宋体" w:eastAsia="宋体" w:hAnsi="宋体" w:cs="宋体" w:hint="eastAsia"/>
                <w:szCs w:val="21"/>
              </w:rPr>
              <w:t>资质要求：具备建设行政主管部门颁发的工程检测资质（检测类别：见证取样检测、主体结构工程现场检测、地基基础工程检测）；（</w:t>
            </w:r>
            <w:r w:rsidR="00A01D54" w:rsidRPr="00AB3519">
              <w:rPr>
                <w:rFonts w:ascii="宋体" w:eastAsia="宋体" w:hAnsi="宋体" w:cs="宋体" w:hint="eastAsia"/>
                <w:b/>
                <w:bCs/>
                <w:color w:val="FF0000"/>
                <w:szCs w:val="21"/>
              </w:rPr>
              <w:t>提供</w:t>
            </w:r>
            <w:r w:rsidR="00A01D54" w:rsidRPr="00AB3519">
              <w:rPr>
                <w:rFonts w:ascii="宋体" w:eastAsia="宋体" w:hAnsi="宋体" w:cs="宋体" w:hint="eastAsia"/>
                <w:szCs w:val="21"/>
              </w:rPr>
              <w:t>资质证书）</w:t>
            </w:r>
          </w:p>
          <w:p w:rsidR="00A01D54" w:rsidRPr="00AB3519" w:rsidRDefault="00A01D54" w:rsidP="00A01D54">
            <w:pPr>
              <w:rPr>
                <w:rFonts w:ascii="宋体" w:eastAsia="宋体" w:hAnsi="宋体" w:cs="宋体"/>
                <w:szCs w:val="21"/>
              </w:rPr>
            </w:pPr>
            <w:r w:rsidRPr="00AB3519">
              <w:rPr>
                <w:rFonts w:ascii="宋体" w:eastAsia="宋体" w:hAnsi="宋体" w:cs="宋体" w:hint="eastAsia"/>
                <w:szCs w:val="21"/>
              </w:rPr>
              <w:t>（4）拟派项目负责人要求：具</w:t>
            </w:r>
            <w:r w:rsidR="005620B6" w:rsidRPr="00AB3519">
              <w:rPr>
                <w:rFonts w:ascii="宋体" w:eastAsia="宋体" w:hAnsi="宋体" w:cs="宋体" w:hint="eastAsia"/>
                <w:szCs w:val="21"/>
              </w:rPr>
              <w:t>有</w:t>
            </w:r>
            <w:r w:rsidR="00342BAE" w:rsidRPr="00AB3519">
              <w:rPr>
                <w:rFonts w:ascii="宋体" w:eastAsia="宋体" w:hAnsi="宋体" w:cs="宋体" w:hint="eastAsia"/>
                <w:szCs w:val="21"/>
              </w:rPr>
              <w:t>中</w:t>
            </w:r>
            <w:r w:rsidR="005620B6" w:rsidRPr="00AB3519">
              <w:rPr>
                <w:rFonts w:ascii="宋体" w:eastAsia="宋体" w:hAnsi="宋体" w:cs="宋体" w:hint="eastAsia"/>
                <w:szCs w:val="21"/>
              </w:rPr>
              <w:t>级及以上技术职称，具备</w:t>
            </w:r>
            <w:r w:rsidRPr="00AB3519">
              <w:rPr>
                <w:rFonts w:ascii="宋体" w:eastAsia="宋体" w:hAnsi="宋体" w:cs="宋体" w:hint="eastAsia"/>
                <w:szCs w:val="21"/>
              </w:rPr>
              <w:t>一级注册结构工程师证书；（</w:t>
            </w:r>
            <w:r w:rsidRPr="00AB3519">
              <w:rPr>
                <w:rFonts w:ascii="宋体" w:eastAsia="宋体" w:hAnsi="宋体" w:cs="宋体" w:hint="eastAsia"/>
                <w:b/>
                <w:bCs/>
                <w:color w:val="FF0000"/>
                <w:szCs w:val="21"/>
              </w:rPr>
              <w:t>提供</w:t>
            </w:r>
            <w:r w:rsidRPr="00AB3519">
              <w:rPr>
                <w:rFonts w:ascii="宋体" w:eastAsia="宋体" w:hAnsi="宋体" w:cs="宋体" w:hint="eastAsia"/>
                <w:szCs w:val="21"/>
              </w:rPr>
              <w:t>资格证书）</w:t>
            </w:r>
          </w:p>
          <w:p w:rsidR="000C345D" w:rsidRPr="00AB3519" w:rsidRDefault="00A01D54">
            <w:pPr>
              <w:widowControl/>
              <w:spacing w:line="360" w:lineRule="auto"/>
              <w:jc w:val="left"/>
              <w:rPr>
                <w:rFonts w:ascii="宋体" w:eastAsia="宋体" w:hAnsi="宋体" w:cs="宋体"/>
                <w:szCs w:val="21"/>
              </w:rPr>
            </w:pPr>
            <w:r w:rsidRPr="00AB3519">
              <w:rPr>
                <w:rFonts w:ascii="宋体" w:eastAsia="宋体" w:hAnsi="宋体" w:cs="宋体" w:hint="eastAsia"/>
                <w:szCs w:val="21"/>
              </w:rPr>
              <w:t>（5）</w:t>
            </w:r>
            <w:r w:rsidR="00FC6666" w:rsidRPr="00AB3519">
              <w:rPr>
                <w:rFonts w:ascii="宋体" w:eastAsia="宋体" w:hAnsi="宋体" w:cs="宋体" w:hint="eastAsia"/>
                <w:szCs w:val="21"/>
              </w:rPr>
              <w:t>供应商的法定代表人或负责人为同一人或者存在控股、管理关系的不同供应商，不得参加同一标段或者未划分标段的同一采购项目竞价（</w:t>
            </w:r>
            <w:r w:rsidR="00FC6666" w:rsidRPr="00AB3519">
              <w:rPr>
                <w:rFonts w:ascii="宋体" w:eastAsia="宋体" w:hAnsi="宋体" w:cs="宋体" w:hint="eastAsia"/>
                <w:b/>
                <w:bCs/>
                <w:color w:val="FF0000"/>
                <w:szCs w:val="21"/>
              </w:rPr>
              <w:t>提供</w:t>
            </w:r>
            <w:r w:rsidR="00FC6666" w:rsidRPr="00AB3519">
              <w:rPr>
                <w:rFonts w:ascii="宋体" w:eastAsia="宋体" w:hAnsi="宋体" w:cs="宋体" w:hint="eastAsia"/>
                <w:szCs w:val="21"/>
              </w:rPr>
              <w:t>承诺函）；</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w:t>
            </w:r>
            <w:r w:rsidR="005620B6" w:rsidRPr="00AB3519">
              <w:rPr>
                <w:rFonts w:ascii="宋体" w:eastAsia="宋体" w:hAnsi="宋体" w:cs="宋体"/>
                <w:szCs w:val="21"/>
              </w:rPr>
              <w:t>6</w:t>
            </w:r>
            <w:r w:rsidRPr="00AB3519">
              <w:rPr>
                <w:rFonts w:ascii="宋体" w:eastAsia="宋体" w:hAnsi="宋体" w:cs="宋体" w:hint="eastAsia"/>
                <w:szCs w:val="21"/>
              </w:rPr>
              <w:t>）</w:t>
            </w:r>
            <w:r w:rsidR="00342BAE" w:rsidRPr="00AB3519">
              <w:rPr>
                <w:rFonts w:ascii="宋体" w:eastAsia="宋体" w:hAnsi="宋体" w:cs="宋体" w:hint="eastAsia"/>
                <w:szCs w:val="21"/>
              </w:rPr>
              <w:t>供应商必须为呼和浩特市住房和城乡建设局官方认定的机构；（</w:t>
            </w:r>
            <w:r w:rsidR="00342BAE" w:rsidRPr="00AB3519">
              <w:rPr>
                <w:rFonts w:ascii="宋体" w:eastAsia="宋体" w:hAnsi="宋体" w:cs="宋体" w:hint="eastAsia"/>
                <w:b/>
                <w:bCs/>
                <w:color w:val="FF0000"/>
                <w:szCs w:val="21"/>
              </w:rPr>
              <w:t>提供</w:t>
            </w:r>
            <w:r w:rsidR="00342BAE" w:rsidRPr="00AB3519">
              <w:rPr>
                <w:rFonts w:ascii="宋体" w:eastAsia="宋体" w:hAnsi="宋体" w:cs="宋体" w:hint="eastAsia"/>
                <w:szCs w:val="21"/>
              </w:rPr>
              <w:t>相应证明资料）</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w:t>
            </w:r>
            <w:r w:rsidR="005620B6" w:rsidRPr="00AB3519">
              <w:rPr>
                <w:rFonts w:ascii="宋体" w:eastAsia="宋体" w:hAnsi="宋体" w:cs="宋体"/>
                <w:szCs w:val="21"/>
              </w:rPr>
              <w:t>7</w:t>
            </w:r>
            <w:r w:rsidRPr="00AB3519">
              <w:rPr>
                <w:rFonts w:ascii="宋体" w:eastAsia="宋体" w:hAnsi="宋体" w:cs="宋体" w:hint="eastAsia"/>
                <w:szCs w:val="21"/>
              </w:rPr>
              <w:t>）</w:t>
            </w:r>
            <w:r w:rsidRPr="00AB3519">
              <w:rPr>
                <w:rFonts w:ascii="宋体" w:eastAsia="宋体" w:hAnsi="宋体" w:cs="宋体" w:hint="eastAsia"/>
                <w:bCs/>
                <w:color w:val="000000" w:themeColor="text1"/>
                <w:kern w:val="0"/>
                <w:szCs w:val="21"/>
              </w:rPr>
              <w:t>业绩要求：</w:t>
            </w:r>
            <w:r w:rsidRPr="00AB3519">
              <w:rPr>
                <w:rFonts w:ascii="宋体" w:eastAsia="宋体" w:hAnsi="宋体" w:cs="宋体" w:hint="eastAsia"/>
                <w:szCs w:val="21"/>
              </w:rPr>
              <w:t>提供近三年（2021年1月1日至报价截止之日，以合同签订日期为准）至少</w:t>
            </w:r>
            <w:r w:rsidR="00342BAE" w:rsidRPr="00AB3519">
              <w:rPr>
                <w:rFonts w:ascii="宋体" w:eastAsia="宋体" w:hAnsi="宋体" w:cs="宋体" w:hint="eastAsia"/>
                <w:szCs w:val="21"/>
              </w:rPr>
              <w:t>3</w:t>
            </w:r>
            <w:r w:rsidRPr="00AB3519">
              <w:rPr>
                <w:rFonts w:ascii="宋体" w:eastAsia="宋体" w:hAnsi="宋体" w:cs="宋体" w:hint="eastAsia"/>
                <w:szCs w:val="21"/>
              </w:rPr>
              <w:t>份</w:t>
            </w:r>
            <w:r w:rsidRPr="00AB3519">
              <w:rPr>
                <w:rFonts w:ascii="宋体" w:eastAsia="宋体" w:hAnsi="宋体" w:cs="宋体" w:hint="eastAsia"/>
                <w:color w:val="000000" w:themeColor="text1"/>
                <w:kern w:val="0"/>
                <w:szCs w:val="21"/>
              </w:rPr>
              <w:t>建筑结构安全性鉴定</w:t>
            </w:r>
            <w:r w:rsidRPr="00AB3519">
              <w:rPr>
                <w:rFonts w:ascii="宋体" w:eastAsia="宋体" w:hAnsi="宋体" w:cs="宋体" w:hint="eastAsia"/>
                <w:szCs w:val="21"/>
              </w:rPr>
              <w:t>业绩合同</w:t>
            </w:r>
            <w:r w:rsidR="00342BAE" w:rsidRPr="00AB3519">
              <w:rPr>
                <w:rFonts w:ascii="宋体" w:eastAsia="宋体" w:hAnsi="宋体" w:cs="宋体" w:hint="eastAsia"/>
                <w:szCs w:val="21"/>
              </w:rPr>
              <w:t>，并通过专家评审。（</w:t>
            </w:r>
            <w:r w:rsidR="00342BAE" w:rsidRPr="00AB3519">
              <w:rPr>
                <w:rFonts w:ascii="宋体" w:eastAsia="宋体" w:hAnsi="宋体" w:cs="宋体" w:hint="eastAsia"/>
                <w:b/>
                <w:bCs/>
                <w:color w:val="FF0000"/>
                <w:szCs w:val="21"/>
              </w:rPr>
              <w:t>提供</w:t>
            </w:r>
            <w:r w:rsidR="00342BAE" w:rsidRPr="00AB3519">
              <w:rPr>
                <w:rFonts w:ascii="宋体" w:eastAsia="宋体" w:hAnsi="宋体" w:cs="宋体" w:hint="eastAsia"/>
                <w:szCs w:val="21"/>
              </w:rPr>
              <w:t>相应证明资料）</w:t>
            </w:r>
          </w:p>
          <w:p w:rsidR="00342BAE"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2、其他要求：</w:t>
            </w:r>
          </w:p>
          <w:p w:rsidR="00342BAE"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（1）为保证后期合同顺利履行，本项目设置踏勘环节，参与竞价供应商可进行现场踏勘，</w:t>
            </w:r>
            <w:r w:rsidRPr="00AB3519">
              <w:rPr>
                <w:rFonts w:ascii="宋体" w:eastAsia="宋体" w:hAnsi="宋体" w:cs="宋体" w:hint="eastAsia"/>
                <w:szCs w:val="21"/>
              </w:rPr>
              <w:lastRenderedPageBreak/>
              <w:t>供应商须提供承诺函，内容包含但不限于“承诺已充分了解项目现场实际情况，如由于未参加现场踏勘而导致对项目实际情况不了解而无法按时保质完成服务的，一切责任由供应商全部承担（提供承诺函，格式自拟）；</w:t>
            </w:r>
          </w:p>
          <w:p w:rsidR="00342BAE"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（2）本项目不允许转包或私自分包，不接受联合体；</w:t>
            </w:r>
          </w:p>
          <w:p w:rsidR="00342BAE" w:rsidRPr="00AB3519" w:rsidRDefault="00342BAE" w:rsidP="00342BAE">
            <w:pPr>
              <w:widowControl/>
              <w:spacing w:line="360" w:lineRule="auto"/>
              <w:jc w:val="left"/>
              <w:rPr>
                <w:rFonts w:ascii="宋体" w:eastAsia="宋体" w:hAnsi="宋体" w:cs="宋体"/>
                <w:color w:val="333333"/>
                <w:szCs w:val="21"/>
              </w:rPr>
            </w:pPr>
            <w:r w:rsidRPr="00AB3519">
              <w:rPr>
                <w:rFonts w:ascii="宋体" w:eastAsia="宋体" w:hAnsi="宋体" w:cs="宋体" w:hint="eastAsia"/>
                <w:szCs w:val="21"/>
              </w:rPr>
              <w:t>（3）与采购人存在利害关系可能影响采购公正性的法人、其他组织或者个人，不得参加本项目。</w:t>
            </w:r>
          </w:p>
          <w:p w:rsidR="00342BAE" w:rsidRPr="00AB3519" w:rsidRDefault="00342BAE" w:rsidP="00342BAE">
            <w:pPr>
              <w:pStyle w:val="a8"/>
              <w:spacing w:before="0" w:beforeAutospacing="0" w:after="0" w:afterAutospacing="0" w:line="360" w:lineRule="auto"/>
              <w:rPr>
                <w:rFonts w:eastAsia="宋体"/>
                <w:b/>
                <w:bCs/>
                <w:color w:val="333333"/>
                <w:sz w:val="21"/>
                <w:szCs w:val="21"/>
              </w:rPr>
            </w:pPr>
            <w:r w:rsidRPr="00AB3519">
              <w:rPr>
                <w:rFonts w:eastAsia="宋体" w:hint="eastAsia"/>
                <w:b/>
                <w:bCs/>
                <w:color w:val="333333"/>
                <w:sz w:val="21"/>
                <w:szCs w:val="21"/>
              </w:rPr>
              <w:t>3、注意事项：</w:t>
            </w:r>
          </w:p>
          <w:p w:rsidR="00342BAE" w:rsidRPr="00AB3519" w:rsidRDefault="00342BAE" w:rsidP="00342BAE">
            <w:pPr>
              <w:pStyle w:val="a8"/>
              <w:spacing w:before="0" w:beforeAutospacing="0" w:after="0" w:afterAutospacing="0" w:line="360" w:lineRule="auto"/>
              <w:rPr>
                <w:rFonts w:eastAsia="宋体"/>
                <w:b/>
                <w:bCs/>
                <w:color w:val="333333"/>
                <w:sz w:val="21"/>
                <w:szCs w:val="21"/>
              </w:rPr>
            </w:pPr>
            <w:r w:rsidRPr="00AB3519">
              <w:rPr>
                <w:rFonts w:eastAsia="宋体" w:hint="eastAsia"/>
                <w:b/>
                <w:bCs/>
                <w:color w:val="333333"/>
                <w:sz w:val="21"/>
                <w:szCs w:val="21"/>
              </w:rPr>
              <w:t>（1）以上资料应在规定时间内递交，否则将视为无效资料。</w:t>
            </w:r>
          </w:p>
          <w:p w:rsidR="000C345D" w:rsidRPr="00AB3519" w:rsidRDefault="00342BAE" w:rsidP="00342BAE">
            <w:pPr>
              <w:pStyle w:val="a8"/>
              <w:spacing w:before="0" w:beforeAutospacing="0" w:after="0" w:afterAutospacing="0" w:line="360" w:lineRule="auto"/>
              <w:rPr>
                <w:rFonts w:eastAsia="宋体"/>
                <w:b/>
                <w:bCs/>
                <w:color w:val="333333"/>
                <w:sz w:val="21"/>
                <w:szCs w:val="21"/>
              </w:rPr>
            </w:pPr>
            <w:r w:rsidRPr="00AB3519">
              <w:rPr>
                <w:rFonts w:eastAsia="宋体" w:hint="eastAsia"/>
                <w:b/>
                <w:bCs/>
                <w:color w:val="333333"/>
                <w:sz w:val="21"/>
                <w:szCs w:val="21"/>
              </w:rPr>
              <w:t>（2）如上传的供应商资格审核资料中涉及商业秘密的，供应商须注意保护，采购组织方不负责承担资料泄密责任及因此引起的其他责任。</w:t>
            </w:r>
          </w:p>
        </w:tc>
      </w:tr>
      <w:tr w:rsidR="000C345D" w:rsidRPr="00AB3519">
        <w:trPr>
          <w:trHeight w:val="482"/>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lastRenderedPageBreak/>
              <w:t>报名时间</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rsidP="00CF3615">
            <w:pPr>
              <w:widowControl/>
              <w:spacing w:line="360" w:lineRule="auto"/>
              <w:jc w:val="left"/>
              <w:rPr>
                <w:rFonts w:ascii="宋体" w:eastAsia="宋体" w:hAnsi="宋体" w:cs="宋体"/>
                <w:color w:val="333333"/>
                <w:kern w:val="0"/>
                <w:szCs w:val="21"/>
              </w:rPr>
            </w:pPr>
            <w:r w:rsidRPr="00AB3519">
              <w:rPr>
                <w:rFonts w:ascii="宋体" w:eastAsia="宋体" w:hAnsi="宋体" w:cs="宋体" w:hint="eastAsia"/>
                <w:color w:val="FF0000"/>
                <w:kern w:val="0"/>
                <w:szCs w:val="21"/>
              </w:rPr>
              <w:t>2024年11月</w:t>
            </w:r>
            <w:r w:rsidR="00CF3615" w:rsidRPr="00AB3519">
              <w:rPr>
                <w:rFonts w:ascii="宋体" w:eastAsia="宋体" w:hAnsi="宋体" w:cs="宋体"/>
                <w:color w:val="FF0000"/>
                <w:kern w:val="0"/>
                <w:szCs w:val="21"/>
              </w:rPr>
              <w:t>22</w:t>
            </w:r>
            <w:r w:rsidRPr="00AB3519">
              <w:rPr>
                <w:rFonts w:ascii="宋体" w:eastAsia="宋体" w:hAnsi="宋体" w:cs="宋体" w:hint="eastAsia"/>
                <w:color w:val="FF0000"/>
                <w:kern w:val="0"/>
                <w:szCs w:val="21"/>
              </w:rPr>
              <w:t>日1</w:t>
            </w:r>
            <w:r w:rsidR="00CF3615" w:rsidRPr="00AB3519">
              <w:rPr>
                <w:rFonts w:ascii="宋体" w:eastAsia="宋体" w:hAnsi="宋体" w:cs="宋体"/>
                <w:color w:val="FF0000"/>
                <w:kern w:val="0"/>
                <w:szCs w:val="21"/>
              </w:rPr>
              <w:t>7</w:t>
            </w:r>
            <w:r w:rsidRPr="00AB3519">
              <w:rPr>
                <w:rFonts w:ascii="宋体" w:eastAsia="宋体" w:hAnsi="宋体" w:cs="宋体" w:hint="eastAsia"/>
                <w:color w:val="FF0000"/>
                <w:kern w:val="0"/>
                <w:szCs w:val="21"/>
              </w:rPr>
              <w:t>：00至2024年11月</w:t>
            </w:r>
            <w:r w:rsidR="00342BAE" w:rsidRPr="00AB3519">
              <w:rPr>
                <w:rFonts w:ascii="宋体" w:eastAsia="宋体" w:hAnsi="宋体" w:cs="宋体" w:hint="eastAsia"/>
                <w:color w:val="FF0000"/>
                <w:kern w:val="0"/>
                <w:szCs w:val="21"/>
              </w:rPr>
              <w:t>2</w:t>
            </w:r>
            <w:r w:rsidR="00CF3615" w:rsidRPr="00AB3519">
              <w:rPr>
                <w:rFonts w:ascii="宋体" w:eastAsia="宋体" w:hAnsi="宋体" w:cs="宋体"/>
                <w:color w:val="FF0000"/>
                <w:kern w:val="0"/>
                <w:szCs w:val="21"/>
              </w:rPr>
              <w:t>5</w:t>
            </w:r>
            <w:r w:rsidRPr="00AB3519">
              <w:rPr>
                <w:rFonts w:ascii="宋体" w:eastAsia="宋体" w:hAnsi="宋体" w:cs="宋体" w:hint="eastAsia"/>
                <w:color w:val="FF0000"/>
                <w:kern w:val="0"/>
                <w:szCs w:val="21"/>
              </w:rPr>
              <w:t>日</w:t>
            </w:r>
            <w:r w:rsidR="00342BAE" w:rsidRPr="00AB3519">
              <w:rPr>
                <w:rFonts w:ascii="宋体" w:eastAsia="宋体" w:hAnsi="宋体" w:cs="宋体" w:hint="eastAsia"/>
                <w:color w:val="FF0000"/>
                <w:kern w:val="0"/>
                <w:szCs w:val="21"/>
              </w:rPr>
              <w:t>1</w:t>
            </w:r>
            <w:r w:rsidR="00CF3615" w:rsidRPr="00AB3519">
              <w:rPr>
                <w:rFonts w:ascii="宋体" w:eastAsia="宋体" w:hAnsi="宋体" w:cs="宋体"/>
                <w:color w:val="FF0000"/>
                <w:kern w:val="0"/>
                <w:szCs w:val="21"/>
              </w:rPr>
              <w:t>7</w:t>
            </w:r>
            <w:r w:rsidR="00342BAE" w:rsidRPr="00AB3519">
              <w:rPr>
                <w:rFonts w:ascii="宋体" w:eastAsia="宋体" w:hAnsi="宋体" w:cs="宋体" w:hint="eastAsia"/>
                <w:color w:val="FF0000"/>
                <w:kern w:val="0"/>
                <w:szCs w:val="21"/>
              </w:rPr>
              <w:t>:00</w:t>
            </w:r>
          </w:p>
        </w:tc>
      </w:tr>
      <w:tr w:rsidR="000C345D" w:rsidRPr="00AB3519">
        <w:trPr>
          <w:trHeight w:val="482"/>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审查方式</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资格后审。报价结束后，采购人负责对供应商提交资料的齐全性审核，根据供应商提供的报价情况，按照公告约定审查供应商资料合规性等，最终确定成交供应商和成交价格，其中资料真实性由供应商负责。</w:t>
            </w:r>
          </w:p>
        </w:tc>
      </w:tr>
      <w:tr w:rsidR="000C345D" w:rsidRPr="00AB3519">
        <w:trPr>
          <w:trHeight w:val="482"/>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报价规则</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报价时间：同报名时间；</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本次采购最高限价为：99288</w:t>
            </w:r>
            <w:r w:rsidRPr="00AB3519">
              <w:rPr>
                <w:rFonts w:ascii="宋体" w:eastAsia="宋体" w:hAnsi="宋体" w:cs="宋体" w:hint="eastAsia"/>
                <w:b/>
                <w:bCs/>
                <w:color w:val="FF0000"/>
                <w:szCs w:val="21"/>
              </w:rPr>
              <w:t>元（含税）</w:t>
            </w:r>
            <w:r w:rsidRPr="00AB3519">
              <w:rPr>
                <w:rFonts w:ascii="宋体" w:eastAsia="宋体" w:hAnsi="宋体" w:cs="宋体" w:hint="eastAsia"/>
                <w:szCs w:val="21"/>
              </w:rPr>
              <w:t>，超出最高限价属于无效报价；</w:t>
            </w:r>
          </w:p>
          <w:p w:rsidR="000C345D" w:rsidRPr="00AB3519" w:rsidRDefault="00FC6666">
            <w:pPr>
              <w:widowControl/>
              <w:spacing w:line="360" w:lineRule="auto"/>
              <w:jc w:val="left"/>
              <w:rPr>
                <w:rFonts w:ascii="宋体" w:eastAsia="宋体" w:hAnsi="宋体" w:cs="宋体"/>
                <w:b/>
                <w:bCs/>
                <w:color w:val="FF0000"/>
                <w:szCs w:val="21"/>
              </w:rPr>
            </w:pPr>
            <w:r w:rsidRPr="00AB3519">
              <w:rPr>
                <w:rFonts w:ascii="宋体" w:eastAsia="宋体" w:hAnsi="宋体" w:cs="宋体" w:hint="eastAsia"/>
                <w:b/>
                <w:bCs/>
                <w:color w:val="FF0000"/>
                <w:szCs w:val="21"/>
              </w:rPr>
              <w:t>系统报价操作要求：请务必在报价截止时间前提交报价，否则视为无效报价。</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注：</w:t>
            </w:r>
          </w:p>
          <w:p w:rsidR="00342BAE"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1、供应商的最终报价为包干价格（含税），即包括设备费、材料费、运输费、检测费、鉴定费、人工费、保险费、专家评审费、税费等全部完成本项目的一切费用，采购人不再承担任何费用；</w:t>
            </w:r>
          </w:p>
          <w:p w:rsidR="00342BAE"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2、审查资料符合采购公告“供应商资格审查标准”要求的，按照</w:t>
            </w:r>
            <w:r w:rsidRPr="00AB3519">
              <w:rPr>
                <w:rFonts w:ascii="宋体" w:eastAsia="宋体" w:hAnsi="宋体" w:cs="宋体" w:hint="eastAsia"/>
                <w:b/>
                <w:bCs/>
                <w:color w:val="FF0000"/>
                <w:szCs w:val="21"/>
              </w:rPr>
              <w:t>低价优先、报价时间</w:t>
            </w:r>
            <w:r w:rsidRPr="00AB3519">
              <w:rPr>
                <w:rFonts w:ascii="宋体" w:eastAsia="宋体" w:hAnsi="宋体" w:cs="宋体" w:hint="eastAsia"/>
                <w:szCs w:val="21"/>
              </w:rPr>
              <w:t>优先原则确定成交供应商，若时间、价格全部一致，采购人有权确定成交供应商；</w:t>
            </w:r>
          </w:p>
          <w:p w:rsidR="00342BAE"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3、如果只有一家供应商参与报价，符合公告要求，且供应商网上提交报价不高于最高限价的，采购人有权确定其为成交供应商；</w:t>
            </w:r>
          </w:p>
          <w:p w:rsidR="000C345D"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4、潜在供应商发出报价即视为了解并认同项目公告及相关附件中的一切要求。</w:t>
            </w:r>
            <w:r w:rsidR="00FC6666" w:rsidRPr="00AB3519">
              <w:rPr>
                <w:rFonts w:ascii="宋体" w:eastAsia="宋体" w:hAnsi="宋体" w:cs="宋体" w:hint="eastAsia"/>
                <w:szCs w:val="21"/>
              </w:rPr>
              <w:tab/>
            </w:r>
            <w:r w:rsidR="00FC6666" w:rsidRPr="00AB3519">
              <w:rPr>
                <w:rFonts w:ascii="宋体" w:eastAsia="宋体" w:hAnsi="宋体" w:cs="宋体" w:hint="eastAsia"/>
                <w:szCs w:val="21"/>
              </w:rPr>
              <w:tab/>
            </w:r>
          </w:p>
        </w:tc>
      </w:tr>
      <w:tr w:rsidR="000C345D" w:rsidRPr="00AB3519">
        <w:trPr>
          <w:trHeight w:val="570"/>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报价保证金</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pPr>
              <w:widowControl/>
              <w:numPr>
                <w:ilvl w:val="0"/>
                <w:numId w:val="1"/>
              </w:numPr>
              <w:spacing w:line="360" w:lineRule="auto"/>
              <w:jc w:val="left"/>
              <w:rPr>
                <w:rFonts w:ascii="宋体" w:eastAsia="宋体" w:hAnsi="宋体" w:cs="宋体"/>
                <w:szCs w:val="21"/>
              </w:rPr>
            </w:pPr>
            <w:r w:rsidRPr="00AB3519">
              <w:rPr>
                <w:rFonts w:ascii="宋体" w:eastAsia="宋体" w:hAnsi="宋体" w:cs="宋体" w:hint="eastAsia"/>
                <w:szCs w:val="21"/>
              </w:rPr>
              <w:t>交纳金额</w:t>
            </w:r>
            <w:r w:rsidRPr="00AB3519">
              <w:rPr>
                <w:rFonts w:ascii="宋体" w:eastAsia="宋体" w:hAnsi="宋体" w:cs="宋体" w:hint="eastAsia"/>
                <w:color w:val="000000" w:themeColor="text1"/>
                <w:szCs w:val="21"/>
              </w:rPr>
              <w:t>：</w:t>
            </w:r>
            <w:r w:rsidR="00342BAE" w:rsidRPr="00AB3519">
              <w:rPr>
                <w:rFonts w:ascii="宋体" w:eastAsia="宋体" w:hAnsi="宋体" w:cs="宋体" w:hint="eastAsia"/>
                <w:color w:val="FF0000"/>
                <w:szCs w:val="21"/>
              </w:rPr>
              <w:t>按照系统要求金额进行缴纳</w:t>
            </w:r>
            <w:r w:rsidR="00342BAE" w:rsidRPr="00AB3519">
              <w:rPr>
                <w:rFonts w:ascii="宋体" w:eastAsia="宋体" w:hAnsi="宋体" w:cs="宋体" w:hint="eastAsia"/>
                <w:szCs w:val="21"/>
              </w:rPr>
              <w:t>；</w:t>
            </w:r>
          </w:p>
          <w:p w:rsidR="000C345D" w:rsidRPr="00AB3519" w:rsidRDefault="00FC6666">
            <w:pPr>
              <w:widowControl/>
              <w:numPr>
                <w:ilvl w:val="0"/>
                <w:numId w:val="1"/>
              </w:numPr>
              <w:spacing w:line="360" w:lineRule="auto"/>
              <w:jc w:val="left"/>
              <w:rPr>
                <w:rFonts w:ascii="宋体" w:eastAsia="宋体" w:hAnsi="宋体" w:cs="宋体"/>
                <w:szCs w:val="21"/>
              </w:rPr>
            </w:pPr>
            <w:r w:rsidRPr="00AB3519">
              <w:rPr>
                <w:rFonts w:ascii="宋体" w:eastAsia="宋体" w:hAnsi="宋体" w:cs="宋体" w:hint="eastAsia"/>
                <w:szCs w:val="21"/>
              </w:rPr>
              <w:t>截止时间：同报名截止时间（供应商报价保证金到账时间以系统显示的到账时间为准）；</w:t>
            </w:r>
          </w:p>
          <w:p w:rsidR="00342BAE"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lastRenderedPageBreak/>
              <w:t>3、交纳注意事项：必须使用注册时填入的银行账号汇款，请勿使用个人账户、第三方支付方式汇款。为保证报价保证金交纳及时有效，建议至少提前一个工作日交纳报价保证金，公休日及法定节假日转款可能有到账延迟情况，报价保证金是否有效以系统到账时间为准；</w:t>
            </w:r>
          </w:p>
          <w:p w:rsidR="000C345D" w:rsidRPr="00AB3519" w:rsidRDefault="00342BAE" w:rsidP="00342BAE">
            <w:pPr>
              <w:widowControl/>
              <w:spacing w:line="360" w:lineRule="auto"/>
              <w:jc w:val="left"/>
              <w:rPr>
                <w:rFonts w:ascii="宋体" w:eastAsia="宋体" w:hAnsi="宋体" w:cs="宋体"/>
                <w:szCs w:val="21"/>
              </w:rPr>
            </w:pPr>
            <w:r w:rsidRPr="00AB3519">
              <w:rPr>
                <w:rFonts w:ascii="宋体" w:eastAsia="宋体" w:hAnsi="宋体" w:cs="宋体" w:hint="eastAsia"/>
                <w:szCs w:val="21"/>
              </w:rPr>
              <w:t>4、退还：未成交供应商报价保证金于公示期结束且项目无异议后5个工作日内原路径退还</w:t>
            </w:r>
            <w:r w:rsidRPr="00AB3519">
              <w:rPr>
                <w:rFonts w:ascii="宋体" w:eastAsia="宋体" w:hAnsi="宋体" w:cs="宋体" w:hint="eastAsia"/>
                <w:szCs w:val="21"/>
                <w:lang w:val="zh-CN"/>
              </w:rPr>
              <w:t>（采购人有特殊要求的除外）。</w:t>
            </w:r>
            <w:r w:rsidRPr="00AB3519">
              <w:rPr>
                <w:rFonts w:ascii="宋体" w:eastAsia="宋体" w:hAnsi="宋体" w:cs="宋体" w:hint="eastAsia"/>
                <w:szCs w:val="21"/>
              </w:rPr>
              <w:t>成交供应商与采购人签订合同后7个工作日内原路径退还。</w:t>
            </w:r>
          </w:p>
        </w:tc>
      </w:tr>
      <w:tr w:rsidR="000C345D" w:rsidRPr="00AB3519">
        <w:trPr>
          <w:trHeight w:val="90"/>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lastRenderedPageBreak/>
              <w:t>履约约定</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953360">
            <w:pPr>
              <w:widowControl/>
              <w:spacing w:line="360" w:lineRule="auto"/>
              <w:jc w:val="left"/>
              <w:rPr>
                <w:rFonts w:ascii="宋体" w:eastAsia="宋体" w:hAnsi="宋体" w:cs="宋体"/>
                <w:szCs w:val="21"/>
              </w:rPr>
            </w:pPr>
            <w:hyperlink r:id="rId8" w:tgtFrame="_blank" w:history="1">
              <w:r w:rsidR="00342BAE" w:rsidRPr="00AB3519">
                <w:rPr>
                  <w:rFonts w:ascii="宋体" w:eastAsia="宋体" w:hAnsi="宋体" w:cs="宋体" w:hint="eastAsia"/>
                  <w:szCs w:val="21"/>
                </w:rPr>
                <w:t>《采购合同》</w:t>
              </w:r>
            </w:hyperlink>
            <w:r w:rsidR="00342BAE" w:rsidRPr="00AB3519">
              <w:rPr>
                <w:rFonts w:ascii="宋体" w:eastAsia="宋体" w:hAnsi="宋体" w:cs="宋体" w:hint="eastAsia"/>
                <w:szCs w:val="21"/>
              </w:rPr>
              <w:t>应在成交通知书发出之日起7日内签署，（如遇特殊情况经采购人确认可适当延期，最长不超30日），签署地为采购人指定地址。</w:t>
            </w:r>
          </w:p>
        </w:tc>
      </w:tr>
      <w:tr w:rsidR="000C345D" w:rsidRPr="00AB3519">
        <w:trPr>
          <w:trHeight w:val="970"/>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ind w:firstLineChars="200" w:firstLine="420"/>
              <w:jc w:val="left"/>
              <w:rPr>
                <w:rFonts w:ascii="宋体" w:eastAsia="宋体" w:hAnsi="宋体" w:cs="宋体"/>
                <w:szCs w:val="21"/>
              </w:rPr>
            </w:pPr>
            <w:r w:rsidRPr="00AB3519">
              <w:rPr>
                <w:rFonts w:ascii="宋体" w:eastAsia="宋体" w:hAnsi="宋体" w:cs="宋体" w:hint="eastAsia"/>
                <w:szCs w:val="21"/>
              </w:rPr>
              <w:t>结算要求</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left"/>
              <w:rPr>
                <w:rFonts w:ascii="宋体" w:eastAsia="宋体" w:hAnsi="宋体" w:cs="宋体"/>
                <w:szCs w:val="21"/>
              </w:rPr>
            </w:pPr>
            <w:bookmarkStart w:id="6" w:name="OLE_LINK7"/>
            <w:bookmarkEnd w:id="6"/>
            <w:r w:rsidRPr="00AB3519">
              <w:rPr>
                <w:rFonts w:ascii="宋体" w:eastAsia="宋体" w:hAnsi="宋体" w:cs="宋体" w:hint="eastAsia"/>
                <w:szCs w:val="21"/>
              </w:rPr>
              <w:t>1、付款方式：</w:t>
            </w:r>
            <w:r w:rsidR="008C42B8" w:rsidRPr="00AB3519">
              <w:rPr>
                <w:rFonts w:ascii="宋体" w:eastAsia="宋体" w:hAnsi="宋体" w:cs="宋体" w:hint="eastAsia"/>
                <w:szCs w:val="21"/>
              </w:rPr>
              <w:t>内蒙古东河宾馆</w:t>
            </w:r>
            <w:r w:rsidR="00342BAE" w:rsidRPr="00AB3519">
              <w:rPr>
                <w:rFonts w:ascii="宋体" w:eastAsia="宋体" w:hAnsi="宋体" w:cs="宋体" w:hint="eastAsia"/>
                <w:color w:val="000000" w:themeColor="text1"/>
                <w:kern w:val="0"/>
                <w:szCs w:val="21"/>
              </w:rPr>
              <w:t>建筑结构安全性鉴定</w:t>
            </w:r>
            <w:r w:rsidR="008C42B8" w:rsidRPr="00AB3519">
              <w:rPr>
                <w:rFonts w:ascii="宋体" w:eastAsia="宋体" w:hAnsi="宋体" w:cs="宋体" w:hint="eastAsia"/>
                <w:color w:val="000000" w:themeColor="text1"/>
                <w:kern w:val="0"/>
                <w:szCs w:val="21"/>
              </w:rPr>
              <w:t>项目</w:t>
            </w:r>
            <w:r w:rsidR="00342BAE" w:rsidRPr="00AB3519">
              <w:rPr>
                <w:rFonts w:ascii="宋体" w:eastAsia="宋体" w:hAnsi="宋体" w:cs="宋体" w:hint="eastAsia"/>
                <w:szCs w:val="21"/>
              </w:rPr>
              <w:t>完成，经专家评审通过出具《</w:t>
            </w:r>
            <w:r w:rsidR="00856DFF" w:rsidRPr="00AB3519">
              <w:rPr>
                <w:rFonts w:asciiTheme="minorEastAsia" w:hAnsiTheme="minorEastAsia" w:cs="宋体" w:hint="eastAsia"/>
                <w:color w:val="000000" w:themeColor="text1"/>
                <w:kern w:val="0"/>
                <w:szCs w:val="21"/>
              </w:rPr>
              <w:t>内蒙古东河宾馆建筑结构安全性鉴定报告</w:t>
            </w:r>
            <w:r w:rsidR="00342BAE" w:rsidRPr="00AB3519">
              <w:rPr>
                <w:rFonts w:ascii="宋体" w:eastAsia="宋体" w:hAnsi="宋体" w:cs="宋体" w:hint="eastAsia"/>
                <w:szCs w:val="21"/>
              </w:rPr>
              <w:t>》后，收到供应商发票后10天内</w:t>
            </w:r>
            <w:r w:rsidR="008C42B8" w:rsidRPr="00AB3519">
              <w:rPr>
                <w:rFonts w:ascii="宋体" w:eastAsia="宋体" w:hAnsi="宋体" w:cs="宋体" w:hint="eastAsia"/>
                <w:szCs w:val="21"/>
              </w:rPr>
              <w:t>一次性</w:t>
            </w:r>
            <w:r w:rsidR="001E6617" w:rsidRPr="00AB3519">
              <w:rPr>
                <w:rFonts w:ascii="宋体" w:eastAsia="宋体" w:hAnsi="宋体" w:cs="宋体" w:hint="eastAsia"/>
                <w:szCs w:val="21"/>
              </w:rPr>
              <w:t>支付</w:t>
            </w:r>
            <w:r w:rsidR="00342BAE" w:rsidRPr="00AB3519">
              <w:rPr>
                <w:rFonts w:ascii="宋体" w:eastAsia="宋体" w:hAnsi="宋体" w:cs="宋体" w:hint="eastAsia"/>
                <w:color w:val="666666"/>
                <w:szCs w:val="21"/>
                <w:shd w:val="clear" w:color="auto" w:fill="FFFFFF"/>
              </w:rPr>
              <w:t>；</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2、发票要求：付款前提供增值税专用发票。</w:t>
            </w:r>
          </w:p>
        </w:tc>
      </w:tr>
      <w:tr w:rsidR="000C345D" w:rsidRPr="00AB3519">
        <w:trPr>
          <w:trHeight w:val="725"/>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发布媒体</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rsidP="00856DFF">
            <w:pPr>
              <w:widowControl/>
              <w:spacing w:line="360" w:lineRule="auto"/>
              <w:jc w:val="left"/>
              <w:rPr>
                <w:rFonts w:ascii="宋体" w:eastAsia="宋体" w:hAnsi="宋体" w:cs="宋体"/>
                <w:szCs w:val="21"/>
              </w:rPr>
            </w:pPr>
            <w:r w:rsidRPr="00AB3519">
              <w:rPr>
                <w:rFonts w:ascii="宋体" w:eastAsia="宋体" w:hAnsi="宋体" w:cs="宋体" w:hint="eastAsia"/>
                <w:szCs w:val="21"/>
              </w:rPr>
              <w:t>易交易(http://www.ejy365.com/)；</w:t>
            </w:r>
          </w:p>
        </w:tc>
      </w:tr>
      <w:tr w:rsidR="000C345D" w:rsidRPr="00AB3519">
        <w:trPr>
          <w:trHeight w:val="513"/>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color w:val="333333"/>
                <w:kern w:val="0"/>
                <w:szCs w:val="21"/>
              </w:rPr>
              <w:t>联系方式</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采购</w:t>
            </w:r>
            <w:r w:rsidR="00856DFF" w:rsidRPr="00AB3519">
              <w:rPr>
                <w:rFonts w:ascii="宋体" w:eastAsia="宋体" w:hAnsi="宋体" w:cs="宋体" w:hint="eastAsia"/>
                <w:szCs w:val="21"/>
              </w:rPr>
              <w:t>人</w:t>
            </w:r>
            <w:r w:rsidRPr="00AB3519">
              <w:rPr>
                <w:rFonts w:ascii="宋体" w:eastAsia="宋体" w:hAnsi="宋体" w:cs="宋体" w:hint="eastAsia"/>
                <w:szCs w:val="21"/>
              </w:rPr>
              <w:t>：</w:t>
            </w:r>
            <w:r w:rsidRPr="00AB3519">
              <w:rPr>
                <w:rFonts w:ascii="宋体" w:eastAsia="宋体" w:hAnsi="宋体" w:cs="宋体" w:hint="eastAsia"/>
                <w:color w:val="000000" w:themeColor="text1"/>
                <w:kern w:val="0"/>
                <w:szCs w:val="21"/>
              </w:rPr>
              <w:t>内蒙古东河宾馆有限责任公司</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地址：内蒙古自治区呼和浩特市经济开发区学苑东街阿吉泰路东河宾馆</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联系人：李志军</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szCs w:val="21"/>
              </w:rPr>
              <w:t>联系电话：13009506588</w:t>
            </w:r>
          </w:p>
          <w:p w:rsidR="000C345D" w:rsidRPr="00AB3519" w:rsidRDefault="00FC6666">
            <w:pPr>
              <w:widowControl/>
              <w:spacing w:line="360" w:lineRule="auto"/>
              <w:jc w:val="left"/>
              <w:rPr>
                <w:rFonts w:ascii="宋体" w:eastAsia="宋体" w:hAnsi="宋体" w:cs="宋体"/>
                <w:szCs w:val="21"/>
              </w:rPr>
            </w:pPr>
            <w:r w:rsidRPr="00AB3519">
              <w:rPr>
                <w:rFonts w:ascii="宋体" w:eastAsia="宋体" w:hAnsi="宋体" w:cs="宋体" w:hint="eastAsia"/>
                <w:b/>
                <w:bCs/>
                <w:szCs w:val="21"/>
              </w:rPr>
              <w:t>E交易客服电话：4008280799</w:t>
            </w:r>
          </w:p>
        </w:tc>
      </w:tr>
      <w:tr w:rsidR="000C345D">
        <w:trPr>
          <w:trHeight w:val="581"/>
          <w:jc w:val="center"/>
        </w:trPr>
        <w:tc>
          <w:tcPr>
            <w:tcW w:w="1700" w:type="dxa"/>
            <w:tcBorders>
              <w:top w:val="nil"/>
              <w:bottom w:val="single" w:sz="8" w:space="0" w:color="auto"/>
              <w:right w:val="single" w:sz="8" w:space="0" w:color="auto"/>
            </w:tcBorders>
            <w:tcMar>
              <w:top w:w="15" w:type="dxa"/>
              <w:left w:w="15" w:type="dxa"/>
              <w:bottom w:w="15" w:type="dxa"/>
              <w:right w:w="15" w:type="dxa"/>
            </w:tcMar>
            <w:vAlign w:val="center"/>
          </w:tcPr>
          <w:p w:rsidR="000C345D" w:rsidRPr="00AB3519" w:rsidRDefault="00FC6666">
            <w:pPr>
              <w:widowControl/>
              <w:spacing w:line="360" w:lineRule="auto"/>
              <w:jc w:val="center"/>
              <w:rPr>
                <w:rFonts w:ascii="宋体" w:eastAsia="宋体" w:hAnsi="宋体" w:cs="宋体"/>
                <w:b/>
                <w:color w:val="333333"/>
                <w:kern w:val="0"/>
                <w:szCs w:val="21"/>
              </w:rPr>
            </w:pPr>
            <w:r w:rsidRPr="00AB3519">
              <w:rPr>
                <w:rFonts w:ascii="宋体" w:eastAsia="宋体" w:hAnsi="宋体" w:cs="宋体" w:hint="eastAsia"/>
                <w:b/>
                <w:bCs/>
                <w:color w:val="333333"/>
                <w:kern w:val="0"/>
                <w:szCs w:val="21"/>
              </w:rPr>
              <w:t>操作指南</w:t>
            </w:r>
          </w:p>
        </w:tc>
        <w:tc>
          <w:tcPr>
            <w:tcW w:w="8359" w:type="dxa"/>
            <w:tcBorders>
              <w:top w:val="nil"/>
              <w:left w:val="nil"/>
              <w:bottom w:val="single" w:sz="8" w:space="0" w:color="auto"/>
            </w:tcBorders>
            <w:tcMar>
              <w:top w:w="15" w:type="dxa"/>
              <w:left w:w="15" w:type="dxa"/>
              <w:bottom w:w="15" w:type="dxa"/>
              <w:right w:w="15" w:type="dxa"/>
            </w:tcMar>
            <w:vAlign w:val="center"/>
          </w:tcPr>
          <w:p w:rsidR="000C345D" w:rsidRDefault="00953360">
            <w:pPr>
              <w:widowControl/>
              <w:spacing w:line="360" w:lineRule="auto"/>
              <w:jc w:val="left"/>
              <w:rPr>
                <w:rFonts w:ascii="宋体" w:eastAsia="宋体" w:hAnsi="宋体" w:cs="宋体"/>
                <w:szCs w:val="21"/>
              </w:rPr>
            </w:pPr>
            <w:hyperlink r:id="rId9" w:history="1">
              <w:r w:rsidR="00FC6666" w:rsidRPr="00AB3519">
                <w:rPr>
                  <w:rFonts w:ascii="宋体" w:eastAsia="宋体" w:hAnsi="宋体" w:cs="宋体" w:hint="eastAsia"/>
                  <w:szCs w:val="21"/>
                </w:rPr>
                <w:t>https://www.ejy365.com/newsinfo?infoid=f68edcb1-3b6b-42c0-a52c-f3056a61d9fe</w:t>
              </w:r>
            </w:hyperlink>
          </w:p>
        </w:tc>
      </w:tr>
      <w:bookmarkEnd w:id="0"/>
    </w:tbl>
    <w:p w:rsidR="000C345D" w:rsidRDefault="000C345D">
      <w:pPr>
        <w:widowControl/>
        <w:jc w:val="left"/>
        <w:rPr>
          <w:rFonts w:ascii="仿宋" w:eastAsia="仿宋" w:hAnsi="仿宋"/>
          <w:b/>
          <w:color w:val="000000"/>
          <w:sz w:val="32"/>
          <w:szCs w:val="32"/>
        </w:rPr>
      </w:pPr>
    </w:p>
    <w:sectPr w:rsidR="000C345D" w:rsidSect="000C345D">
      <w:pgSz w:w="11906" w:h="16838"/>
      <w:pgMar w:top="1383" w:right="1800" w:bottom="1157"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360" w:rsidRDefault="00953360" w:rsidP="00F72C00">
      <w:r>
        <w:separator/>
      </w:r>
    </w:p>
  </w:endnote>
  <w:endnote w:type="continuationSeparator" w:id="0">
    <w:p w:rsidR="00953360" w:rsidRDefault="00953360" w:rsidP="00F72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360" w:rsidRDefault="00953360" w:rsidP="00F72C00">
      <w:r>
        <w:separator/>
      </w:r>
    </w:p>
  </w:footnote>
  <w:footnote w:type="continuationSeparator" w:id="0">
    <w:p w:rsidR="00953360" w:rsidRDefault="00953360" w:rsidP="00F72C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1F0FC"/>
    <w:multiLevelType w:val="singleLevel"/>
    <w:tmpl w:val="02F1F0FC"/>
    <w:lvl w:ilvl="0">
      <w:start w:val="1"/>
      <w:numFmt w:val="decimal"/>
      <w:suff w:val="nothing"/>
      <w:lvlText w:val="%1、"/>
      <w:lvlJc w:val="left"/>
    </w:lvl>
  </w:abstractNum>
  <w:abstractNum w:abstractNumId="1">
    <w:nsid w:val="5AC44009"/>
    <w:multiLevelType w:val="singleLevel"/>
    <w:tmpl w:val="5AC44009"/>
    <w:lvl w:ilvl="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jc5ZDAzYzYwY2I2ZjI2MjFmMTAwNGY4N2RhZWQ3MDcifQ=="/>
  </w:docVars>
  <w:rsids>
    <w:rsidRoot w:val="00275D37"/>
    <w:rsid w:val="00012398"/>
    <w:rsid w:val="00021FD5"/>
    <w:rsid w:val="00022FBD"/>
    <w:rsid w:val="00025588"/>
    <w:rsid w:val="0002692B"/>
    <w:rsid w:val="00042B67"/>
    <w:rsid w:val="00043A8B"/>
    <w:rsid w:val="00052D4E"/>
    <w:rsid w:val="00060C30"/>
    <w:rsid w:val="00060EE1"/>
    <w:rsid w:val="00073A29"/>
    <w:rsid w:val="00075C7E"/>
    <w:rsid w:val="00092AF0"/>
    <w:rsid w:val="0009340F"/>
    <w:rsid w:val="0009495A"/>
    <w:rsid w:val="000A4E45"/>
    <w:rsid w:val="000C0FE5"/>
    <w:rsid w:val="000C32CE"/>
    <w:rsid w:val="000C345D"/>
    <w:rsid w:val="000C50F5"/>
    <w:rsid w:val="000F30D2"/>
    <w:rsid w:val="000F345A"/>
    <w:rsid w:val="000F4E61"/>
    <w:rsid w:val="0010786A"/>
    <w:rsid w:val="00111819"/>
    <w:rsid w:val="00111C1D"/>
    <w:rsid w:val="00115351"/>
    <w:rsid w:val="00115CF7"/>
    <w:rsid w:val="0013207C"/>
    <w:rsid w:val="00137D9F"/>
    <w:rsid w:val="001429F6"/>
    <w:rsid w:val="00144B85"/>
    <w:rsid w:val="00145CD6"/>
    <w:rsid w:val="00153A45"/>
    <w:rsid w:val="0016798A"/>
    <w:rsid w:val="0017606F"/>
    <w:rsid w:val="00176FDC"/>
    <w:rsid w:val="001778D2"/>
    <w:rsid w:val="00181C44"/>
    <w:rsid w:val="00186E77"/>
    <w:rsid w:val="001934BF"/>
    <w:rsid w:val="001B0864"/>
    <w:rsid w:val="001C181D"/>
    <w:rsid w:val="001C28DF"/>
    <w:rsid w:val="001C76FD"/>
    <w:rsid w:val="001D5464"/>
    <w:rsid w:val="001D6FA2"/>
    <w:rsid w:val="001E2B17"/>
    <w:rsid w:val="001E6617"/>
    <w:rsid w:val="001E6D36"/>
    <w:rsid w:val="001E710E"/>
    <w:rsid w:val="001E7E3E"/>
    <w:rsid w:val="001F0E6B"/>
    <w:rsid w:val="001F654C"/>
    <w:rsid w:val="00223CDF"/>
    <w:rsid w:val="00224281"/>
    <w:rsid w:val="002342C7"/>
    <w:rsid w:val="00240C8A"/>
    <w:rsid w:val="00256668"/>
    <w:rsid w:val="00257FBD"/>
    <w:rsid w:val="0027320B"/>
    <w:rsid w:val="00274072"/>
    <w:rsid w:val="0027441D"/>
    <w:rsid w:val="002747C2"/>
    <w:rsid w:val="00275D37"/>
    <w:rsid w:val="00277E85"/>
    <w:rsid w:val="00280130"/>
    <w:rsid w:val="0028070A"/>
    <w:rsid w:val="0028537B"/>
    <w:rsid w:val="00287CD7"/>
    <w:rsid w:val="00294318"/>
    <w:rsid w:val="00296D1F"/>
    <w:rsid w:val="002B6DF4"/>
    <w:rsid w:val="002B711F"/>
    <w:rsid w:val="002C537E"/>
    <w:rsid w:val="002E4899"/>
    <w:rsid w:val="002F674E"/>
    <w:rsid w:val="003010A5"/>
    <w:rsid w:val="003149EF"/>
    <w:rsid w:val="0032089D"/>
    <w:rsid w:val="003226BD"/>
    <w:rsid w:val="00331D27"/>
    <w:rsid w:val="0033289F"/>
    <w:rsid w:val="00342BAE"/>
    <w:rsid w:val="0034334E"/>
    <w:rsid w:val="003543B0"/>
    <w:rsid w:val="00364E18"/>
    <w:rsid w:val="00365C3E"/>
    <w:rsid w:val="00371BB5"/>
    <w:rsid w:val="0037225A"/>
    <w:rsid w:val="00390D39"/>
    <w:rsid w:val="003925AF"/>
    <w:rsid w:val="003A094F"/>
    <w:rsid w:val="003A2AFD"/>
    <w:rsid w:val="003A7BBD"/>
    <w:rsid w:val="003C1244"/>
    <w:rsid w:val="003D3AEE"/>
    <w:rsid w:val="003E2751"/>
    <w:rsid w:val="003E3E88"/>
    <w:rsid w:val="003E74D5"/>
    <w:rsid w:val="003F33E6"/>
    <w:rsid w:val="003F4BC1"/>
    <w:rsid w:val="004068FE"/>
    <w:rsid w:val="00422546"/>
    <w:rsid w:val="00424389"/>
    <w:rsid w:val="00440043"/>
    <w:rsid w:val="00440379"/>
    <w:rsid w:val="004404C3"/>
    <w:rsid w:val="00445AF9"/>
    <w:rsid w:val="004462CE"/>
    <w:rsid w:val="00453E55"/>
    <w:rsid w:val="004577DE"/>
    <w:rsid w:val="00476790"/>
    <w:rsid w:val="00481F2D"/>
    <w:rsid w:val="004846A6"/>
    <w:rsid w:val="004A4AE4"/>
    <w:rsid w:val="004C1E9D"/>
    <w:rsid w:val="004C5AEE"/>
    <w:rsid w:val="004C6606"/>
    <w:rsid w:val="004C7D4B"/>
    <w:rsid w:val="004D3824"/>
    <w:rsid w:val="004D6B87"/>
    <w:rsid w:val="004D6F7C"/>
    <w:rsid w:val="004E5AD8"/>
    <w:rsid w:val="004F30C3"/>
    <w:rsid w:val="00501E53"/>
    <w:rsid w:val="00503772"/>
    <w:rsid w:val="00506635"/>
    <w:rsid w:val="005424DE"/>
    <w:rsid w:val="00544D23"/>
    <w:rsid w:val="00552139"/>
    <w:rsid w:val="00552AED"/>
    <w:rsid w:val="005620B6"/>
    <w:rsid w:val="00563769"/>
    <w:rsid w:val="005722A7"/>
    <w:rsid w:val="005812E0"/>
    <w:rsid w:val="005848F6"/>
    <w:rsid w:val="005854B1"/>
    <w:rsid w:val="005966D4"/>
    <w:rsid w:val="00596703"/>
    <w:rsid w:val="005B1F36"/>
    <w:rsid w:val="005D05FD"/>
    <w:rsid w:val="005D429D"/>
    <w:rsid w:val="005D584D"/>
    <w:rsid w:val="005E1359"/>
    <w:rsid w:val="005F40A6"/>
    <w:rsid w:val="005F628D"/>
    <w:rsid w:val="00601BA9"/>
    <w:rsid w:val="00606E56"/>
    <w:rsid w:val="00617F14"/>
    <w:rsid w:val="00622108"/>
    <w:rsid w:val="00627302"/>
    <w:rsid w:val="00627FFA"/>
    <w:rsid w:val="00634511"/>
    <w:rsid w:val="00641587"/>
    <w:rsid w:val="00642CCB"/>
    <w:rsid w:val="00654829"/>
    <w:rsid w:val="0067145A"/>
    <w:rsid w:val="00677E78"/>
    <w:rsid w:val="00682C4D"/>
    <w:rsid w:val="0069669A"/>
    <w:rsid w:val="006A0F6F"/>
    <w:rsid w:val="006A1140"/>
    <w:rsid w:val="006B4AFE"/>
    <w:rsid w:val="006C641F"/>
    <w:rsid w:val="006D5670"/>
    <w:rsid w:val="006D6EDE"/>
    <w:rsid w:val="006D7B02"/>
    <w:rsid w:val="006E24F2"/>
    <w:rsid w:val="006E27F6"/>
    <w:rsid w:val="006E3DB1"/>
    <w:rsid w:val="006F0AD1"/>
    <w:rsid w:val="006F5577"/>
    <w:rsid w:val="006F7385"/>
    <w:rsid w:val="006F79DD"/>
    <w:rsid w:val="007006D9"/>
    <w:rsid w:val="00703133"/>
    <w:rsid w:val="00713EAF"/>
    <w:rsid w:val="00723F16"/>
    <w:rsid w:val="00740DC0"/>
    <w:rsid w:val="00751758"/>
    <w:rsid w:val="00760ABE"/>
    <w:rsid w:val="00762DD1"/>
    <w:rsid w:val="00762FE1"/>
    <w:rsid w:val="007728CD"/>
    <w:rsid w:val="00783989"/>
    <w:rsid w:val="007872E8"/>
    <w:rsid w:val="0079076C"/>
    <w:rsid w:val="007935E3"/>
    <w:rsid w:val="007A48B5"/>
    <w:rsid w:val="007A4AAA"/>
    <w:rsid w:val="007A70E4"/>
    <w:rsid w:val="007C19A2"/>
    <w:rsid w:val="007C60BC"/>
    <w:rsid w:val="007D7DD9"/>
    <w:rsid w:val="007E1234"/>
    <w:rsid w:val="007F0104"/>
    <w:rsid w:val="007F1321"/>
    <w:rsid w:val="008004A2"/>
    <w:rsid w:val="008316D6"/>
    <w:rsid w:val="008352E3"/>
    <w:rsid w:val="00847A3C"/>
    <w:rsid w:val="008558D1"/>
    <w:rsid w:val="0085628F"/>
    <w:rsid w:val="00856DFF"/>
    <w:rsid w:val="008614C0"/>
    <w:rsid w:val="0086617C"/>
    <w:rsid w:val="00866B10"/>
    <w:rsid w:val="00880660"/>
    <w:rsid w:val="00880928"/>
    <w:rsid w:val="0088138F"/>
    <w:rsid w:val="00883564"/>
    <w:rsid w:val="00896276"/>
    <w:rsid w:val="008B59CA"/>
    <w:rsid w:val="008B6235"/>
    <w:rsid w:val="008B6DEE"/>
    <w:rsid w:val="008C42B8"/>
    <w:rsid w:val="008D06C9"/>
    <w:rsid w:val="008E1057"/>
    <w:rsid w:val="008E726D"/>
    <w:rsid w:val="008F0568"/>
    <w:rsid w:val="008F140A"/>
    <w:rsid w:val="008F374B"/>
    <w:rsid w:val="008F519B"/>
    <w:rsid w:val="008F62D5"/>
    <w:rsid w:val="008F7DB8"/>
    <w:rsid w:val="0090205E"/>
    <w:rsid w:val="009253C8"/>
    <w:rsid w:val="009337CF"/>
    <w:rsid w:val="0094712C"/>
    <w:rsid w:val="00950D81"/>
    <w:rsid w:val="00953360"/>
    <w:rsid w:val="00972F1E"/>
    <w:rsid w:val="00976AE2"/>
    <w:rsid w:val="00984220"/>
    <w:rsid w:val="00985A1C"/>
    <w:rsid w:val="009951D6"/>
    <w:rsid w:val="009B229A"/>
    <w:rsid w:val="009B3656"/>
    <w:rsid w:val="009B670D"/>
    <w:rsid w:val="009C2DC8"/>
    <w:rsid w:val="009D3156"/>
    <w:rsid w:val="009D414B"/>
    <w:rsid w:val="009F4611"/>
    <w:rsid w:val="009F5E9B"/>
    <w:rsid w:val="00A01D54"/>
    <w:rsid w:val="00A055E1"/>
    <w:rsid w:val="00A10399"/>
    <w:rsid w:val="00A11435"/>
    <w:rsid w:val="00A123EF"/>
    <w:rsid w:val="00A12BBE"/>
    <w:rsid w:val="00A254A7"/>
    <w:rsid w:val="00A36470"/>
    <w:rsid w:val="00A364BD"/>
    <w:rsid w:val="00A41775"/>
    <w:rsid w:val="00A45DBD"/>
    <w:rsid w:val="00A47AE1"/>
    <w:rsid w:val="00A57CD6"/>
    <w:rsid w:val="00A60327"/>
    <w:rsid w:val="00A6182F"/>
    <w:rsid w:val="00A66322"/>
    <w:rsid w:val="00A71839"/>
    <w:rsid w:val="00A74DA9"/>
    <w:rsid w:val="00A7534A"/>
    <w:rsid w:val="00A84333"/>
    <w:rsid w:val="00A909FA"/>
    <w:rsid w:val="00AA17C8"/>
    <w:rsid w:val="00AA778F"/>
    <w:rsid w:val="00AB080D"/>
    <w:rsid w:val="00AB1D61"/>
    <w:rsid w:val="00AB3519"/>
    <w:rsid w:val="00AC24A5"/>
    <w:rsid w:val="00AD5A57"/>
    <w:rsid w:val="00AD71AD"/>
    <w:rsid w:val="00AF2ADA"/>
    <w:rsid w:val="00B03440"/>
    <w:rsid w:val="00B05DCE"/>
    <w:rsid w:val="00B07C8B"/>
    <w:rsid w:val="00B16C33"/>
    <w:rsid w:val="00B2165C"/>
    <w:rsid w:val="00B23D00"/>
    <w:rsid w:val="00B4637F"/>
    <w:rsid w:val="00B477FF"/>
    <w:rsid w:val="00B542BD"/>
    <w:rsid w:val="00B656D2"/>
    <w:rsid w:val="00B731EC"/>
    <w:rsid w:val="00B80E37"/>
    <w:rsid w:val="00B85312"/>
    <w:rsid w:val="00B858BA"/>
    <w:rsid w:val="00B85E25"/>
    <w:rsid w:val="00B8644F"/>
    <w:rsid w:val="00B90CC6"/>
    <w:rsid w:val="00B91045"/>
    <w:rsid w:val="00B96F09"/>
    <w:rsid w:val="00BA3AE6"/>
    <w:rsid w:val="00BA4BAA"/>
    <w:rsid w:val="00BC0A16"/>
    <w:rsid w:val="00BC7F38"/>
    <w:rsid w:val="00BD5516"/>
    <w:rsid w:val="00BD55D7"/>
    <w:rsid w:val="00BE1AFD"/>
    <w:rsid w:val="00BE3F74"/>
    <w:rsid w:val="00BE5A54"/>
    <w:rsid w:val="00BE67A4"/>
    <w:rsid w:val="00BE6ADD"/>
    <w:rsid w:val="00BF0998"/>
    <w:rsid w:val="00C07068"/>
    <w:rsid w:val="00C12F18"/>
    <w:rsid w:val="00C2542D"/>
    <w:rsid w:val="00C26073"/>
    <w:rsid w:val="00C3381B"/>
    <w:rsid w:val="00C36357"/>
    <w:rsid w:val="00C44051"/>
    <w:rsid w:val="00C523FE"/>
    <w:rsid w:val="00C567A2"/>
    <w:rsid w:val="00C5758E"/>
    <w:rsid w:val="00C62C49"/>
    <w:rsid w:val="00C639D0"/>
    <w:rsid w:val="00C6409E"/>
    <w:rsid w:val="00C667E7"/>
    <w:rsid w:val="00C72409"/>
    <w:rsid w:val="00C74B85"/>
    <w:rsid w:val="00C95CD3"/>
    <w:rsid w:val="00CA5361"/>
    <w:rsid w:val="00CB29C4"/>
    <w:rsid w:val="00CB44BC"/>
    <w:rsid w:val="00CD6471"/>
    <w:rsid w:val="00CE32C0"/>
    <w:rsid w:val="00CE3594"/>
    <w:rsid w:val="00CF219C"/>
    <w:rsid w:val="00CF3615"/>
    <w:rsid w:val="00D200EA"/>
    <w:rsid w:val="00D27446"/>
    <w:rsid w:val="00D27770"/>
    <w:rsid w:val="00D2789C"/>
    <w:rsid w:val="00D321A4"/>
    <w:rsid w:val="00D462DA"/>
    <w:rsid w:val="00D50764"/>
    <w:rsid w:val="00D50A87"/>
    <w:rsid w:val="00D54E2E"/>
    <w:rsid w:val="00D6180C"/>
    <w:rsid w:val="00D6438F"/>
    <w:rsid w:val="00D77FBD"/>
    <w:rsid w:val="00D90BBF"/>
    <w:rsid w:val="00DA3B95"/>
    <w:rsid w:val="00DB07B9"/>
    <w:rsid w:val="00DB5341"/>
    <w:rsid w:val="00DC0500"/>
    <w:rsid w:val="00DC34E2"/>
    <w:rsid w:val="00DD243B"/>
    <w:rsid w:val="00DD3661"/>
    <w:rsid w:val="00DD4F04"/>
    <w:rsid w:val="00DE5F4E"/>
    <w:rsid w:val="00DE7427"/>
    <w:rsid w:val="00DE7444"/>
    <w:rsid w:val="00DF21A7"/>
    <w:rsid w:val="00DF2848"/>
    <w:rsid w:val="00DF44FC"/>
    <w:rsid w:val="00E13A10"/>
    <w:rsid w:val="00E16104"/>
    <w:rsid w:val="00E32D86"/>
    <w:rsid w:val="00E37265"/>
    <w:rsid w:val="00E37968"/>
    <w:rsid w:val="00E445C3"/>
    <w:rsid w:val="00E462D1"/>
    <w:rsid w:val="00E46AD2"/>
    <w:rsid w:val="00E52B8D"/>
    <w:rsid w:val="00E54C2F"/>
    <w:rsid w:val="00E55D11"/>
    <w:rsid w:val="00E65D61"/>
    <w:rsid w:val="00E84C80"/>
    <w:rsid w:val="00E8765C"/>
    <w:rsid w:val="00EA3CFB"/>
    <w:rsid w:val="00EA5F65"/>
    <w:rsid w:val="00EB2D9D"/>
    <w:rsid w:val="00EB7E91"/>
    <w:rsid w:val="00EC0FC1"/>
    <w:rsid w:val="00EC34F3"/>
    <w:rsid w:val="00EC35DE"/>
    <w:rsid w:val="00EC421A"/>
    <w:rsid w:val="00EE182B"/>
    <w:rsid w:val="00EE19BE"/>
    <w:rsid w:val="00EE78ED"/>
    <w:rsid w:val="00EF05A4"/>
    <w:rsid w:val="00EF2336"/>
    <w:rsid w:val="00EF2E88"/>
    <w:rsid w:val="00F073EF"/>
    <w:rsid w:val="00F23CD2"/>
    <w:rsid w:val="00F357B5"/>
    <w:rsid w:val="00F47D10"/>
    <w:rsid w:val="00F536DF"/>
    <w:rsid w:val="00F72C00"/>
    <w:rsid w:val="00F84E7D"/>
    <w:rsid w:val="00F97600"/>
    <w:rsid w:val="00FB0F65"/>
    <w:rsid w:val="00FB5E43"/>
    <w:rsid w:val="00FC6666"/>
    <w:rsid w:val="00FC6DAC"/>
    <w:rsid w:val="00FD38F0"/>
    <w:rsid w:val="00FE548E"/>
    <w:rsid w:val="00FE596D"/>
    <w:rsid w:val="00FE65FF"/>
    <w:rsid w:val="00FE7C04"/>
    <w:rsid w:val="00FF2ED7"/>
    <w:rsid w:val="0120374A"/>
    <w:rsid w:val="01766B9F"/>
    <w:rsid w:val="019A17D2"/>
    <w:rsid w:val="01B87AC3"/>
    <w:rsid w:val="02652052"/>
    <w:rsid w:val="02923124"/>
    <w:rsid w:val="02A75E64"/>
    <w:rsid w:val="031E5F54"/>
    <w:rsid w:val="032B308F"/>
    <w:rsid w:val="036C5162"/>
    <w:rsid w:val="03B409DD"/>
    <w:rsid w:val="043D4FFC"/>
    <w:rsid w:val="04485BD8"/>
    <w:rsid w:val="04F92174"/>
    <w:rsid w:val="054C6E9D"/>
    <w:rsid w:val="05BC0134"/>
    <w:rsid w:val="05C67852"/>
    <w:rsid w:val="05DB40A4"/>
    <w:rsid w:val="05EC5CFB"/>
    <w:rsid w:val="0690586A"/>
    <w:rsid w:val="06DD6FD1"/>
    <w:rsid w:val="08C8368E"/>
    <w:rsid w:val="08DB21AD"/>
    <w:rsid w:val="091D7DDE"/>
    <w:rsid w:val="09DC7B95"/>
    <w:rsid w:val="09DE547F"/>
    <w:rsid w:val="0A725406"/>
    <w:rsid w:val="0AF53DB5"/>
    <w:rsid w:val="0B176AD4"/>
    <w:rsid w:val="0B332B30"/>
    <w:rsid w:val="0B340042"/>
    <w:rsid w:val="0BC520CB"/>
    <w:rsid w:val="0BEF58FD"/>
    <w:rsid w:val="0C7406DC"/>
    <w:rsid w:val="0CA170DA"/>
    <w:rsid w:val="0CD73989"/>
    <w:rsid w:val="0CE52670"/>
    <w:rsid w:val="0D1D78FD"/>
    <w:rsid w:val="0D754897"/>
    <w:rsid w:val="0DE81D74"/>
    <w:rsid w:val="0E187536"/>
    <w:rsid w:val="0EAB11C6"/>
    <w:rsid w:val="0EC87198"/>
    <w:rsid w:val="0EEA097F"/>
    <w:rsid w:val="0FF373BB"/>
    <w:rsid w:val="106B50FA"/>
    <w:rsid w:val="108714CB"/>
    <w:rsid w:val="10FE7AC6"/>
    <w:rsid w:val="110D28E9"/>
    <w:rsid w:val="110D3336"/>
    <w:rsid w:val="111A42B4"/>
    <w:rsid w:val="1131366D"/>
    <w:rsid w:val="117E6837"/>
    <w:rsid w:val="13817F9F"/>
    <w:rsid w:val="13A153D3"/>
    <w:rsid w:val="13CA79F3"/>
    <w:rsid w:val="14522C99"/>
    <w:rsid w:val="149B06D9"/>
    <w:rsid w:val="14D71B8E"/>
    <w:rsid w:val="155224CD"/>
    <w:rsid w:val="15D13DDA"/>
    <w:rsid w:val="16143E54"/>
    <w:rsid w:val="16300397"/>
    <w:rsid w:val="167D7355"/>
    <w:rsid w:val="177458F0"/>
    <w:rsid w:val="17C1762F"/>
    <w:rsid w:val="17E10A1E"/>
    <w:rsid w:val="17EE1FD4"/>
    <w:rsid w:val="18710312"/>
    <w:rsid w:val="18BD5B23"/>
    <w:rsid w:val="19D961C9"/>
    <w:rsid w:val="1A144382"/>
    <w:rsid w:val="1AC9606B"/>
    <w:rsid w:val="1ACE7B06"/>
    <w:rsid w:val="1B143B3C"/>
    <w:rsid w:val="1BA41367"/>
    <w:rsid w:val="1BB92BDD"/>
    <w:rsid w:val="1C191EAC"/>
    <w:rsid w:val="1C4E1577"/>
    <w:rsid w:val="1D255891"/>
    <w:rsid w:val="1D44297A"/>
    <w:rsid w:val="1D477580"/>
    <w:rsid w:val="1E116FC9"/>
    <w:rsid w:val="1E3817E4"/>
    <w:rsid w:val="1E4F7829"/>
    <w:rsid w:val="1E8012A7"/>
    <w:rsid w:val="1EBF1A1D"/>
    <w:rsid w:val="1EF74148"/>
    <w:rsid w:val="1F240433"/>
    <w:rsid w:val="1F516392"/>
    <w:rsid w:val="1F5859D3"/>
    <w:rsid w:val="1F9641CE"/>
    <w:rsid w:val="1FBE0986"/>
    <w:rsid w:val="1FDC4967"/>
    <w:rsid w:val="1FDD7A2F"/>
    <w:rsid w:val="2019249E"/>
    <w:rsid w:val="203D13C8"/>
    <w:rsid w:val="20D2593A"/>
    <w:rsid w:val="20D6286D"/>
    <w:rsid w:val="213B41E7"/>
    <w:rsid w:val="213F25D3"/>
    <w:rsid w:val="21623BB8"/>
    <w:rsid w:val="21752816"/>
    <w:rsid w:val="21DF1076"/>
    <w:rsid w:val="233F05A2"/>
    <w:rsid w:val="23760A28"/>
    <w:rsid w:val="23EE22DF"/>
    <w:rsid w:val="23FD05AD"/>
    <w:rsid w:val="24391A4E"/>
    <w:rsid w:val="243C7410"/>
    <w:rsid w:val="248F503A"/>
    <w:rsid w:val="249F6F2F"/>
    <w:rsid w:val="24CA1949"/>
    <w:rsid w:val="25311A36"/>
    <w:rsid w:val="254E3915"/>
    <w:rsid w:val="255676EF"/>
    <w:rsid w:val="257751E6"/>
    <w:rsid w:val="25902676"/>
    <w:rsid w:val="25CE54D7"/>
    <w:rsid w:val="26341DF0"/>
    <w:rsid w:val="263A7FA3"/>
    <w:rsid w:val="26766F67"/>
    <w:rsid w:val="27514612"/>
    <w:rsid w:val="275B4367"/>
    <w:rsid w:val="27650CA1"/>
    <w:rsid w:val="280D678A"/>
    <w:rsid w:val="28355CE1"/>
    <w:rsid w:val="28371267"/>
    <w:rsid w:val="28A80261"/>
    <w:rsid w:val="28C6493E"/>
    <w:rsid w:val="29075CA1"/>
    <w:rsid w:val="29455AB0"/>
    <w:rsid w:val="298D4ED2"/>
    <w:rsid w:val="29D8316A"/>
    <w:rsid w:val="2A3432C6"/>
    <w:rsid w:val="2A3A6E62"/>
    <w:rsid w:val="2AB253C7"/>
    <w:rsid w:val="2AD66080"/>
    <w:rsid w:val="2AF82FCF"/>
    <w:rsid w:val="2BC85424"/>
    <w:rsid w:val="2BCE6231"/>
    <w:rsid w:val="2C283529"/>
    <w:rsid w:val="2C7A3CC3"/>
    <w:rsid w:val="2CAD2250"/>
    <w:rsid w:val="2DBF39AD"/>
    <w:rsid w:val="2E1F5F1F"/>
    <w:rsid w:val="2E3B56D4"/>
    <w:rsid w:val="2E6733C2"/>
    <w:rsid w:val="2E813745"/>
    <w:rsid w:val="2EFA08B8"/>
    <w:rsid w:val="2EFA4726"/>
    <w:rsid w:val="2FA11DBA"/>
    <w:rsid w:val="2FA1454A"/>
    <w:rsid w:val="30422D49"/>
    <w:rsid w:val="308D1907"/>
    <w:rsid w:val="30CE282F"/>
    <w:rsid w:val="30FB1E19"/>
    <w:rsid w:val="31BC6392"/>
    <w:rsid w:val="324F79A0"/>
    <w:rsid w:val="327B4C1F"/>
    <w:rsid w:val="33B9236B"/>
    <w:rsid w:val="33E47078"/>
    <w:rsid w:val="340546C4"/>
    <w:rsid w:val="344277BC"/>
    <w:rsid w:val="35864B2C"/>
    <w:rsid w:val="367B4652"/>
    <w:rsid w:val="36F60173"/>
    <w:rsid w:val="37364124"/>
    <w:rsid w:val="37604E5D"/>
    <w:rsid w:val="377C11F2"/>
    <w:rsid w:val="37DA5F5D"/>
    <w:rsid w:val="37ED32C5"/>
    <w:rsid w:val="385C6972"/>
    <w:rsid w:val="38BA2A96"/>
    <w:rsid w:val="38F16C58"/>
    <w:rsid w:val="39370EF2"/>
    <w:rsid w:val="39912C0D"/>
    <w:rsid w:val="39E540A6"/>
    <w:rsid w:val="3A55421C"/>
    <w:rsid w:val="3AC760DB"/>
    <w:rsid w:val="3AE24E41"/>
    <w:rsid w:val="3B7B1805"/>
    <w:rsid w:val="3B890548"/>
    <w:rsid w:val="3BC4036F"/>
    <w:rsid w:val="3BD1087E"/>
    <w:rsid w:val="3C1755E2"/>
    <w:rsid w:val="3C8706B8"/>
    <w:rsid w:val="3CA77B5A"/>
    <w:rsid w:val="3CB17811"/>
    <w:rsid w:val="3CCF3BB7"/>
    <w:rsid w:val="3CE85516"/>
    <w:rsid w:val="3E13107E"/>
    <w:rsid w:val="3E7A0D21"/>
    <w:rsid w:val="3EA2554B"/>
    <w:rsid w:val="41D770E3"/>
    <w:rsid w:val="41DC0D63"/>
    <w:rsid w:val="4230318E"/>
    <w:rsid w:val="4248734B"/>
    <w:rsid w:val="43106CD7"/>
    <w:rsid w:val="43756041"/>
    <w:rsid w:val="43913A16"/>
    <w:rsid w:val="43BE7304"/>
    <w:rsid w:val="43C240C4"/>
    <w:rsid w:val="43EE27F0"/>
    <w:rsid w:val="44134363"/>
    <w:rsid w:val="442D5F96"/>
    <w:rsid w:val="44CF7349"/>
    <w:rsid w:val="44D03A2B"/>
    <w:rsid w:val="456A2CD4"/>
    <w:rsid w:val="459D5322"/>
    <w:rsid w:val="45E762A3"/>
    <w:rsid w:val="45F336F9"/>
    <w:rsid w:val="46006B99"/>
    <w:rsid w:val="46041F95"/>
    <w:rsid w:val="460D5750"/>
    <w:rsid w:val="467F62AA"/>
    <w:rsid w:val="468463D3"/>
    <w:rsid w:val="46CB5E41"/>
    <w:rsid w:val="47EA5727"/>
    <w:rsid w:val="47F760A3"/>
    <w:rsid w:val="480027E3"/>
    <w:rsid w:val="48482A6F"/>
    <w:rsid w:val="48A40EE8"/>
    <w:rsid w:val="48C50608"/>
    <w:rsid w:val="48CC51D2"/>
    <w:rsid w:val="491646DC"/>
    <w:rsid w:val="496E6505"/>
    <w:rsid w:val="49794CE7"/>
    <w:rsid w:val="49B02766"/>
    <w:rsid w:val="49F5378C"/>
    <w:rsid w:val="4A1B668D"/>
    <w:rsid w:val="4A586013"/>
    <w:rsid w:val="4A854515"/>
    <w:rsid w:val="4AA81656"/>
    <w:rsid w:val="4AD27049"/>
    <w:rsid w:val="4AD4286D"/>
    <w:rsid w:val="4AE03433"/>
    <w:rsid w:val="4B4756F3"/>
    <w:rsid w:val="4B526F63"/>
    <w:rsid w:val="4BDA4326"/>
    <w:rsid w:val="4BE01428"/>
    <w:rsid w:val="4C0513A3"/>
    <w:rsid w:val="4C392D57"/>
    <w:rsid w:val="4C877944"/>
    <w:rsid w:val="4C942B6D"/>
    <w:rsid w:val="4D6A28DC"/>
    <w:rsid w:val="4D776CE9"/>
    <w:rsid w:val="4DAD0C4C"/>
    <w:rsid w:val="4DB841F3"/>
    <w:rsid w:val="4E3931BF"/>
    <w:rsid w:val="4E597784"/>
    <w:rsid w:val="4E8F0043"/>
    <w:rsid w:val="4E943DEF"/>
    <w:rsid w:val="4EAB2AB2"/>
    <w:rsid w:val="4EC90672"/>
    <w:rsid w:val="4F0E4A13"/>
    <w:rsid w:val="4F2C4E99"/>
    <w:rsid w:val="4F844131"/>
    <w:rsid w:val="4FAE19C2"/>
    <w:rsid w:val="4FB31116"/>
    <w:rsid w:val="51411A03"/>
    <w:rsid w:val="51412E90"/>
    <w:rsid w:val="51AB5505"/>
    <w:rsid w:val="51B6770D"/>
    <w:rsid w:val="51D62648"/>
    <w:rsid w:val="51E23F34"/>
    <w:rsid w:val="51E25A58"/>
    <w:rsid w:val="51E9185A"/>
    <w:rsid w:val="52320A18"/>
    <w:rsid w:val="52522C1F"/>
    <w:rsid w:val="52607CE9"/>
    <w:rsid w:val="528921C2"/>
    <w:rsid w:val="53012FC6"/>
    <w:rsid w:val="53213ADE"/>
    <w:rsid w:val="53301BAA"/>
    <w:rsid w:val="546E7D01"/>
    <w:rsid w:val="54860387"/>
    <w:rsid w:val="549E3450"/>
    <w:rsid w:val="54C65CAF"/>
    <w:rsid w:val="551E2524"/>
    <w:rsid w:val="553271DC"/>
    <w:rsid w:val="5544640A"/>
    <w:rsid w:val="55E77D6B"/>
    <w:rsid w:val="56B22127"/>
    <w:rsid w:val="56BF6C1D"/>
    <w:rsid w:val="58640CE1"/>
    <w:rsid w:val="58CB5722"/>
    <w:rsid w:val="591655DE"/>
    <w:rsid w:val="59894694"/>
    <w:rsid w:val="59A43E21"/>
    <w:rsid w:val="5AF55530"/>
    <w:rsid w:val="5B38278B"/>
    <w:rsid w:val="5B5E5CCC"/>
    <w:rsid w:val="5B752842"/>
    <w:rsid w:val="5B7A6240"/>
    <w:rsid w:val="5C7D2834"/>
    <w:rsid w:val="5CC11316"/>
    <w:rsid w:val="5CF21346"/>
    <w:rsid w:val="5D325D70"/>
    <w:rsid w:val="5E021A74"/>
    <w:rsid w:val="5E09346B"/>
    <w:rsid w:val="5EC23124"/>
    <w:rsid w:val="5F512192"/>
    <w:rsid w:val="5F556651"/>
    <w:rsid w:val="5FB07420"/>
    <w:rsid w:val="5FE212E9"/>
    <w:rsid w:val="5FFA0AE3"/>
    <w:rsid w:val="602B5608"/>
    <w:rsid w:val="604C7DBB"/>
    <w:rsid w:val="606C0263"/>
    <w:rsid w:val="607F072B"/>
    <w:rsid w:val="60960B06"/>
    <w:rsid w:val="60DA3249"/>
    <w:rsid w:val="61585CBB"/>
    <w:rsid w:val="6162474A"/>
    <w:rsid w:val="62500A46"/>
    <w:rsid w:val="62557DE5"/>
    <w:rsid w:val="62AF39BF"/>
    <w:rsid w:val="63881A7E"/>
    <w:rsid w:val="63C43085"/>
    <w:rsid w:val="63F0428F"/>
    <w:rsid w:val="641B2A7E"/>
    <w:rsid w:val="646627A3"/>
    <w:rsid w:val="64A41E9C"/>
    <w:rsid w:val="64F55E85"/>
    <w:rsid w:val="64F9104F"/>
    <w:rsid w:val="653F639D"/>
    <w:rsid w:val="655C0B6A"/>
    <w:rsid w:val="65654D7E"/>
    <w:rsid w:val="65B751AA"/>
    <w:rsid w:val="66321C5D"/>
    <w:rsid w:val="665E3D07"/>
    <w:rsid w:val="67D70D0F"/>
    <w:rsid w:val="67F31CEA"/>
    <w:rsid w:val="687F3E33"/>
    <w:rsid w:val="68DA4D67"/>
    <w:rsid w:val="69AC6974"/>
    <w:rsid w:val="69C0509A"/>
    <w:rsid w:val="6AB87168"/>
    <w:rsid w:val="6AEA223A"/>
    <w:rsid w:val="6B511AB7"/>
    <w:rsid w:val="6B725118"/>
    <w:rsid w:val="6BBD2C85"/>
    <w:rsid w:val="6BC74D58"/>
    <w:rsid w:val="6BF33710"/>
    <w:rsid w:val="6D4D5AC0"/>
    <w:rsid w:val="6DB426BD"/>
    <w:rsid w:val="6EA168B2"/>
    <w:rsid w:val="6EAF68FD"/>
    <w:rsid w:val="6FC62D19"/>
    <w:rsid w:val="6FE95BCD"/>
    <w:rsid w:val="7045599A"/>
    <w:rsid w:val="706238D2"/>
    <w:rsid w:val="70E34DA7"/>
    <w:rsid w:val="7125075F"/>
    <w:rsid w:val="71345B5F"/>
    <w:rsid w:val="713F072E"/>
    <w:rsid w:val="714803B3"/>
    <w:rsid w:val="71663DE2"/>
    <w:rsid w:val="718E55FA"/>
    <w:rsid w:val="71B32DAB"/>
    <w:rsid w:val="724F0D1A"/>
    <w:rsid w:val="729364CB"/>
    <w:rsid w:val="72E96E62"/>
    <w:rsid w:val="73116EB2"/>
    <w:rsid w:val="73321515"/>
    <w:rsid w:val="73B86A19"/>
    <w:rsid w:val="73FE6DA1"/>
    <w:rsid w:val="744138DD"/>
    <w:rsid w:val="7444583A"/>
    <w:rsid w:val="74A54C22"/>
    <w:rsid w:val="75521482"/>
    <w:rsid w:val="7649603A"/>
    <w:rsid w:val="76622936"/>
    <w:rsid w:val="76C73713"/>
    <w:rsid w:val="77495D38"/>
    <w:rsid w:val="77836710"/>
    <w:rsid w:val="78746A43"/>
    <w:rsid w:val="78764EFD"/>
    <w:rsid w:val="78772601"/>
    <w:rsid w:val="78A771BA"/>
    <w:rsid w:val="78A86355"/>
    <w:rsid w:val="78B839D6"/>
    <w:rsid w:val="79050385"/>
    <w:rsid w:val="793D2FDD"/>
    <w:rsid w:val="794D4F54"/>
    <w:rsid w:val="79622579"/>
    <w:rsid w:val="79E955B1"/>
    <w:rsid w:val="7A7B0333"/>
    <w:rsid w:val="7AAA2F92"/>
    <w:rsid w:val="7B1F4582"/>
    <w:rsid w:val="7B292A91"/>
    <w:rsid w:val="7B352DA3"/>
    <w:rsid w:val="7B4056A4"/>
    <w:rsid w:val="7B564DF2"/>
    <w:rsid w:val="7B746C64"/>
    <w:rsid w:val="7BA45C33"/>
    <w:rsid w:val="7BB744F6"/>
    <w:rsid w:val="7BBC2CF6"/>
    <w:rsid w:val="7D074586"/>
    <w:rsid w:val="7E1E55CD"/>
    <w:rsid w:val="7E391020"/>
    <w:rsid w:val="7E7F1A43"/>
    <w:rsid w:val="7E803AF9"/>
    <w:rsid w:val="7ED364AA"/>
    <w:rsid w:val="7F047FB7"/>
    <w:rsid w:val="7F0A50D5"/>
    <w:rsid w:val="7F4A2E8A"/>
    <w:rsid w:val="7F820039"/>
    <w:rsid w:val="7FD82FA4"/>
    <w:rsid w:val="7FDB3BE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BF41FF-B597-4F80-B137-670A3667F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345D"/>
    <w:pPr>
      <w:widowControl w:val="0"/>
      <w:jc w:val="both"/>
    </w:pPr>
    <w:rPr>
      <w:rFonts w:asciiTheme="minorHAnsi" w:eastAsiaTheme="minorEastAsia" w:hAnsiTheme="minorHAnsi" w:cstheme="minorBidi"/>
      <w:kern w:val="2"/>
      <w:sz w:val="21"/>
      <w:szCs w:val="22"/>
    </w:rPr>
  </w:style>
  <w:style w:type="paragraph" w:styleId="2">
    <w:name w:val="heading 2"/>
    <w:basedOn w:val="a"/>
    <w:next w:val="a"/>
    <w:uiPriority w:val="9"/>
    <w:unhideWhenUsed/>
    <w:qFormat/>
    <w:rsid w:val="000C345D"/>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4"/>
    <w:qFormat/>
    <w:rsid w:val="000C345D"/>
    <w:pPr>
      <w:spacing w:after="120"/>
    </w:pPr>
    <w:rPr>
      <w:rFonts w:ascii="Times New Roman" w:eastAsia="宋体" w:hAnsi="Times New Roman" w:cs="Times New Roman"/>
    </w:rPr>
  </w:style>
  <w:style w:type="paragraph" w:styleId="a4">
    <w:name w:val="Body Text First Indent"/>
    <w:basedOn w:val="a3"/>
    <w:qFormat/>
    <w:rsid w:val="000C345D"/>
    <w:pPr>
      <w:ind w:firstLineChars="100" w:firstLine="420"/>
    </w:pPr>
    <w:rPr>
      <w:szCs w:val="24"/>
    </w:rPr>
  </w:style>
  <w:style w:type="paragraph" w:styleId="a5">
    <w:name w:val="Balloon Text"/>
    <w:basedOn w:val="a"/>
    <w:link w:val="Char"/>
    <w:uiPriority w:val="99"/>
    <w:unhideWhenUsed/>
    <w:qFormat/>
    <w:rsid w:val="000C345D"/>
    <w:rPr>
      <w:sz w:val="18"/>
      <w:szCs w:val="18"/>
    </w:rPr>
  </w:style>
  <w:style w:type="paragraph" w:styleId="a6">
    <w:name w:val="footer"/>
    <w:basedOn w:val="a"/>
    <w:link w:val="Char0"/>
    <w:uiPriority w:val="99"/>
    <w:unhideWhenUsed/>
    <w:qFormat/>
    <w:rsid w:val="000C345D"/>
    <w:pPr>
      <w:tabs>
        <w:tab w:val="center" w:pos="4153"/>
        <w:tab w:val="right" w:pos="8306"/>
      </w:tabs>
      <w:snapToGrid w:val="0"/>
      <w:jc w:val="left"/>
    </w:pPr>
    <w:rPr>
      <w:sz w:val="18"/>
      <w:szCs w:val="18"/>
    </w:rPr>
  </w:style>
  <w:style w:type="paragraph" w:styleId="a7">
    <w:name w:val="header"/>
    <w:basedOn w:val="a"/>
    <w:link w:val="Char1"/>
    <w:uiPriority w:val="99"/>
    <w:unhideWhenUsed/>
    <w:qFormat/>
    <w:rsid w:val="000C345D"/>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rsid w:val="000C345D"/>
    <w:pPr>
      <w:widowControl/>
      <w:spacing w:before="100" w:beforeAutospacing="1" w:after="100" w:afterAutospacing="1"/>
      <w:jc w:val="left"/>
    </w:pPr>
    <w:rPr>
      <w:rFonts w:ascii="宋体" w:hAnsi="宋体" w:cs="宋体"/>
      <w:kern w:val="0"/>
      <w:sz w:val="24"/>
      <w:szCs w:val="24"/>
    </w:rPr>
  </w:style>
  <w:style w:type="table" w:styleId="a9">
    <w:name w:val="Table Grid"/>
    <w:basedOn w:val="a1"/>
    <w:uiPriority w:val="59"/>
    <w:qFormat/>
    <w:rsid w:val="000C345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0C345D"/>
    <w:rPr>
      <w:b/>
      <w:bCs/>
    </w:rPr>
  </w:style>
  <w:style w:type="character" w:styleId="ab">
    <w:name w:val="FollowedHyperlink"/>
    <w:basedOn w:val="a0"/>
    <w:uiPriority w:val="99"/>
    <w:unhideWhenUsed/>
    <w:qFormat/>
    <w:rsid w:val="000C345D"/>
    <w:rPr>
      <w:color w:val="800080"/>
      <w:u w:val="none"/>
    </w:rPr>
  </w:style>
  <w:style w:type="character" w:styleId="ac">
    <w:name w:val="Hyperlink"/>
    <w:basedOn w:val="a0"/>
    <w:uiPriority w:val="99"/>
    <w:unhideWhenUsed/>
    <w:qFormat/>
    <w:rsid w:val="000C345D"/>
    <w:rPr>
      <w:color w:val="0000FF"/>
      <w:u w:val="none"/>
    </w:rPr>
  </w:style>
  <w:style w:type="character" w:customStyle="1" w:styleId="Char1">
    <w:name w:val="页眉 Char"/>
    <w:basedOn w:val="a0"/>
    <w:link w:val="a7"/>
    <w:uiPriority w:val="99"/>
    <w:qFormat/>
    <w:rsid w:val="000C345D"/>
    <w:rPr>
      <w:sz w:val="18"/>
      <w:szCs w:val="18"/>
    </w:rPr>
  </w:style>
  <w:style w:type="character" w:customStyle="1" w:styleId="Char0">
    <w:name w:val="页脚 Char"/>
    <w:basedOn w:val="a0"/>
    <w:link w:val="a6"/>
    <w:uiPriority w:val="99"/>
    <w:qFormat/>
    <w:rsid w:val="000C345D"/>
    <w:rPr>
      <w:sz w:val="18"/>
      <w:szCs w:val="18"/>
    </w:rPr>
  </w:style>
  <w:style w:type="character" w:customStyle="1" w:styleId="Char">
    <w:name w:val="批注框文本 Char"/>
    <w:basedOn w:val="a0"/>
    <w:link w:val="a5"/>
    <w:uiPriority w:val="99"/>
    <w:semiHidden/>
    <w:qFormat/>
    <w:rsid w:val="000C345D"/>
    <w:rPr>
      <w:sz w:val="18"/>
      <w:szCs w:val="18"/>
    </w:rPr>
  </w:style>
  <w:style w:type="paragraph" w:customStyle="1" w:styleId="1">
    <w:name w:val="列出段落1"/>
    <w:basedOn w:val="a"/>
    <w:uiPriority w:val="34"/>
    <w:qFormat/>
    <w:rsid w:val="000C345D"/>
    <w:pPr>
      <w:ind w:firstLineChars="200" w:firstLine="420"/>
    </w:pPr>
  </w:style>
  <w:style w:type="paragraph" w:customStyle="1" w:styleId="Char2CharCharCharCharCharChar1">
    <w:name w:val="Char2 Char Char Char Char Char Char1"/>
    <w:basedOn w:val="a"/>
    <w:semiHidden/>
    <w:qFormat/>
    <w:rsid w:val="000C345D"/>
    <w:pPr>
      <w:keepNext/>
      <w:widowControl/>
      <w:tabs>
        <w:tab w:val="left" w:pos="425"/>
      </w:tabs>
      <w:autoSpaceDE w:val="0"/>
      <w:autoSpaceDN w:val="0"/>
      <w:adjustRightInd w:val="0"/>
      <w:spacing w:before="80" w:after="80"/>
      <w:ind w:hanging="425"/>
    </w:pPr>
    <w:rPr>
      <w:rFonts w:ascii="Arial" w:eastAsia="宋体" w:hAnsi="Arial" w:cs="Arial"/>
      <w:sz w:val="20"/>
      <w:szCs w:val="20"/>
    </w:rPr>
  </w:style>
  <w:style w:type="paragraph" w:customStyle="1" w:styleId="ad">
    <w:name w:val="~正文"/>
    <w:qFormat/>
    <w:rsid w:val="000C345D"/>
    <w:pPr>
      <w:spacing w:line="440" w:lineRule="exact"/>
      <w:ind w:firstLineChars="200" w:firstLine="480"/>
    </w:pPr>
    <w:rPr>
      <w:rFonts w:ascii="Calibri" w:eastAsia="Times New Roman" w:hAnsi="宋体"/>
      <w:sz w:val="24"/>
      <w:lang w:eastAsia="en-US" w:bidi="en-US"/>
    </w:rPr>
  </w:style>
  <w:style w:type="paragraph" w:styleId="ae">
    <w:name w:val="List Paragraph"/>
    <w:basedOn w:val="a"/>
    <w:uiPriority w:val="99"/>
    <w:unhideWhenUsed/>
    <w:qFormat/>
    <w:rsid w:val="000C345D"/>
    <w:pPr>
      <w:ind w:firstLineChars="200" w:firstLine="420"/>
    </w:pPr>
  </w:style>
  <w:style w:type="paragraph" w:customStyle="1" w:styleId="Default">
    <w:name w:val="Default"/>
    <w:uiPriority w:val="99"/>
    <w:qFormat/>
    <w:rsid w:val="000C345D"/>
    <w:pPr>
      <w:widowControl w:val="0"/>
      <w:autoSpaceDE w:val="0"/>
      <w:autoSpaceDN w:val="0"/>
      <w:adjustRightInd w:val="0"/>
    </w:pPr>
    <w:rPr>
      <w:rFonts w:ascii="仿宋_GB2312" w:eastAsia="仿宋_GB2312" w:hAnsi="仿宋_GB2312" w:hint="eastAsia"/>
      <w:color w:val="00000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434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huamu.cn/ehm/infodetail/?infoid=fc88e417-593a-4231-8bf2-90f435f73790&amp;categoryNum=00500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jy365.com/newsinfo?infoid=f68edcb1-3b6b-42c0-a52c-f3056a61d9f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1CB06-DD99-456C-8698-5C374BBD1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376</Words>
  <Characters>2147</Characters>
  <Application>Microsoft Office Word</Application>
  <DocSecurity>0</DocSecurity>
  <Lines>17</Lines>
  <Paragraphs>5</Paragraphs>
  <ScaleCrop>false</ScaleCrop>
  <Company>china</Company>
  <LinksUpToDate>false</LinksUpToDate>
  <CharactersWithSpaces>2518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杨艳</dc:creator>
  <cp:lastModifiedBy>lenovo</cp:lastModifiedBy>
  <cp:revision>99</cp:revision>
  <cp:lastPrinted>2019-03-04T02:24:00Z</cp:lastPrinted>
  <dcterms:created xsi:type="dcterms:W3CDTF">2024-03-26T06:07:00Z</dcterms:created>
  <dcterms:modified xsi:type="dcterms:W3CDTF">2024-11-22T08:44:00Z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BEE0360A44654F4499A6856B7048AC45_13</vt:lpwstr>
  </property>
</Properties>
</file>